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F67B" w14:textId="38264DDC" w:rsidR="00F16640" w:rsidRPr="00F83BAA" w:rsidRDefault="00560DF8" w:rsidP="002A7644">
      <w:pPr>
        <w:tabs>
          <w:tab w:val="left" w:pos="280"/>
        </w:tabs>
        <w:spacing w:before="2" w:after="0" w:line="235" w:lineRule="auto"/>
        <w:ind w:left="1880" w:right="714" w:firstLine="28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EDF4B8" wp14:editId="6FF448D8">
                <wp:simplePos x="0" y="0"/>
                <wp:positionH relativeFrom="column">
                  <wp:posOffset>1024890</wp:posOffset>
                </wp:positionH>
                <wp:positionV relativeFrom="paragraph">
                  <wp:posOffset>233680</wp:posOffset>
                </wp:positionV>
                <wp:extent cx="4646930" cy="223520"/>
                <wp:effectExtent l="38100" t="38100" r="84455" b="105410"/>
                <wp:wrapNone/>
                <wp:docPr id="4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19080">
                          <a:solidFill>
                            <a:srgbClr val="3A5F8B"/>
                          </a:solidFill>
                          <a:round/>
                        </a:ln>
                        <a:effectLst>
                          <a:outerShdw blurRad="50800" dist="37674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998815D" id="Rectangle à coins arrondis 2" o:spid="_x0000_s1026" style="position:absolute;margin-left:80.7pt;margin-top:18.4pt;width:365.9pt;height:1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" fillcolor="#d9d9d9" strokecolor="#3a5f8b" strokeweight=".53mm">
                <v:shadow on="t" color="black" opacity="26214f" origin="-.5,-.5" offset=".74mm,.74mm"/>
              </v:roundrect>
            </w:pict>
          </mc:Fallback>
        </mc:AlternateContent>
      </w:r>
      <w:r>
        <w:rPr>
          <w:rFonts w:ascii="Wingdings" w:eastAsia="Wingdings" w:hAnsi="Wingdings" w:cs="Wingdings"/>
          <w:b/>
          <w:bCs/>
          <w:noProof/>
          <w:color w:val="000000"/>
          <w:sz w:val="32"/>
          <w:szCs w:val="32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774F423" wp14:editId="1681A5CF">
                <wp:simplePos x="0" y="0"/>
                <wp:positionH relativeFrom="margin">
                  <wp:posOffset>1028700</wp:posOffset>
                </wp:positionH>
                <wp:positionV relativeFrom="paragraph">
                  <wp:posOffset>29845</wp:posOffset>
                </wp:positionV>
                <wp:extent cx="4648835" cy="209550"/>
                <wp:effectExtent l="38100" t="38100" r="75565" b="114300"/>
                <wp:wrapNone/>
                <wp:docPr id="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83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19080">
                          <a:solidFill>
                            <a:srgbClr val="3A5F8B"/>
                          </a:solidFill>
                          <a:round/>
                        </a:ln>
                        <a:effectLst>
                          <a:outerShdw blurRad="50800" dist="37674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A12FD" id="Rectangle à coins arrondis 2" o:spid="_x0000_s1026" style="position:absolute;margin-left:81pt;margin-top:2.35pt;width:366.05pt;height:16.5pt;z-index:-5033164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" fillcolor="#d9d9d9" strokecolor="#3a5f8b" strokeweight=".53mm">
                <v:shadow on="t" color="black" opacity="26214f" origin="-.5,-.5" offset=".74mm,.74mm"/>
                <w10:wrap anchorx="margin"/>
              </v:roundrect>
            </w:pict>
          </mc:Fallback>
        </mc:AlternateContent>
      </w:r>
      <w:r>
        <w:rPr>
          <w:rFonts w:ascii="Wingdings" w:eastAsia="Wingdings" w:hAnsi="Wingdings" w:cs="Wingdings"/>
          <w:b/>
          <w:bCs/>
          <w:noProof/>
          <w:color w:val="000000"/>
          <w:sz w:val="32"/>
          <w:szCs w:val="32"/>
          <w:highlight w:val="yellow"/>
          <w:lang w:val="fr-FR" w:eastAsia="fr-FR"/>
        </w:rPr>
        <w:drawing>
          <wp:anchor distT="0" distB="2540" distL="114300" distR="114300" simplePos="0" relativeHeight="9" behindDoc="0" locked="0" layoutInCell="1" allowOverlap="1" wp14:anchorId="59F2822B" wp14:editId="25466283">
            <wp:simplePos x="0" y="0"/>
            <wp:positionH relativeFrom="page">
              <wp:posOffset>6238875</wp:posOffset>
            </wp:positionH>
            <wp:positionV relativeFrom="paragraph">
              <wp:posOffset>-227330</wp:posOffset>
            </wp:positionV>
            <wp:extent cx="1295400" cy="82042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644"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 wp14:anchorId="79004ADE" wp14:editId="5BE756A8">
            <wp:simplePos x="0" y="0"/>
            <wp:positionH relativeFrom="margin">
              <wp:posOffset>-193675</wp:posOffset>
            </wp:positionH>
            <wp:positionV relativeFrom="paragraph">
              <wp:posOffset>-246380</wp:posOffset>
            </wp:positionV>
            <wp:extent cx="1079500" cy="942975"/>
            <wp:effectExtent l="0" t="0" r="6350" b="9525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AFB">
        <w:rPr>
          <w:rFonts w:ascii="Wingdings" w:eastAsia="Wingdings" w:hAnsi="Wingdings" w:cs="Wingdings"/>
          <w:b/>
          <w:bCs/>
          <w:color w:val="000000"/>
          <w:sz w:val="32"/>
          <w:szCs w:val="32"/>
          <w:highlight w:val="yellow"/>
          <w:lang w:val="fr-FR"/>
        </w:rPr>
        <w:t></w:t>
      </w:r>
      <w:r w:rsidR="007970CA"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 FICHE PRE BILAN 2022</w:t>
      </w:r>
      <w:r w:rsidR="00A14AFB"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 </w:t>
      </w:r>
      <w:r w:rsidR="007970CA">
        <w:rPr>
          <w:rFonts w:ascii="Arial" w:hAnsi="Arial" w:cs="Arial"/>
          <w:bCs/>
          <w:color w:val="000000"/>
          <w:sz w:val="20"/>
          <w:szCs w:val="20"/>
          <w:lang w:val="fr-FR"/>
        </w:rPr>
        <w:t>(avant le 01-12-2022</w:t>
      </w:r>
      <w:r w:rsidR="00A14AFB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midi)</w:t>
      </w:r>
    </w:p>
    <w:p w14:paraId="243F8202" w14:textId="3C84B55C" w:rsidR="00F16640" w:rsidRPr="00F83BAA" w:rsidRDefault="002A7644" w:rsidP="00244F8B">
      <w:pPr>
        <w:tabs>
          <w:tab w:val="left" w:pos="280"/>
        </w:tabs>
        <w:spacing w:before="2" w:after="0" w:line="235" w:lineRule="auto"/>
        <w:ind w:right="714"/>
        <w:rPr>
          <w:lang w:val="fr-FR"/>
        </w:rPr>
      </w:pPr>
      <w:r w:rsidRPr="002A7644">
        <w:rPr>
          <w:rFonts w:ascii="Wingdings" w:eastAsia="Wingdings" w:hAnsi="Wingdings" w:cs="Wingdings"/>
          <w:b/>
          <w:bCs/>
          <w:color w:val="000000"/>
          <w:sz w:val="32"/>
          <w:szCs w:val="32"/>
          <w:lang w:val="fr-FR"/>
        </w:rPr>
        <w:tab/>
      </w:r>
      <w:r w:rsidRPr="002A7644">
        <w:rPr>
          <w:rFonts w:ascii="Wingdings" w:eastAsia="Wingdings" w:hAnsi="Wingdings" w:cs="Wingdings"/>
          <w:b/>
          <w:bCs/>
          <w:color w:val="000000"/>
          <w:sz w:val="32"/>
          <w:szCs w:val="32"/>
          <w:lang w:val="fr-FR"/>
        </w:rPr>
        <w:tab/>
      </w:r>
      <w:r w:rsidRPr="002A7644">
        <w:rPr>
          <w:rFonts w:ascii="Wingdings" w:eastAsia="Wingdings" w:hAnsi="Wingdings" w:cs="Wingdings"/>
          <w:b/>
          <w:bCs/>
          <w:color w:val="000000"/>
          <w:sz w:val="32"/>
          <w:szCs w:val="32"/>
          <w:lang w:val="fr-FR"/>
        </w:rPr>
        <w:tab/>
      </w:r>
      <w:r w:rsidRPr="002A7644">
        <w:rPr>
          <w:rFonts w:ascii="Wingdings" w:eastAsia="Wingdings" w:hAnsi="Wingdings" w:cs="Wingdings"/>
          <w:b/>
          <w:bCs/>
          <w:color w:val="000000"/>
          <w:sz w:val="32"/>
          <w:szCs w:val="32"/>
          <w:lang w:val="fr-FR"/>
        </w:rPr>
        <w:tab/>
      </w:r>
      <w:r w:rsidR="00A14AFB">
        <w:rPr>
          <w:rFonts w:ascii="Wingdings" w:eastAsia="Wingdings" w:hAnsi="Wingdings" w:cs="Wingdings"/>
          <w:b/>
          <w:bCs/>
          <w:color w:val="000000"/>
          <w:sz w:val="32"/>
          <w:szCs w:val="32"/>
          <w:highlight w:val="yellow"/>
          <w:lang w:val="fr-FR"/>
        </w:rPr>
        <w:t></w:t>
      </w:r>
      <w:r w:rsidR="00A14AFB"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 FICHE BILAN DÉFINITIVE 202</w:t>
      </w:r>
      <w:r w:rsidR="007970CA"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2</w:t>
      </w:r>
      <w:r w:rsidR="007970CA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(avant le 01-01-23</w:t>
      </w:r>
      <w:r w:rsidR="00A14AFB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) </w:t>
      </w:r>
    </w:p>
    <w:p w14:paraId="5CF8B292" w14:textId="77777777" w:rsidR="00244F8B" w:rsidRPr="00244F8B" w:rsidRDefault="00244F8B">
      <w:pPr>
        <w:spacing w:after="0"/>
        <w:jc w:val="center"/>
        <w:rPr>
          <w:rFonts w:ascii="Times New Roman" w:hAnsi="Times New Roman"/>
          <w:bCs/>
          <w:color w:val="000000"/>
          <w:sz w:val="6"/>
          <w:szCs w:val="6"/>
          <w:lang w:val="fr-FR"/>
        </w:rPr>
      </w:pPr>
    </w:p>
    <w:p w14:paraId="336B424C" w14:textId="0AC72936" w:rsidR="00F16640" w:rsidRPr="004D313A" w:rsidRDefault="00A14AFB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4D313A">
        <w:rPr>
          <w:rFonts w:ascii="Times New Roman" w:hAnsi="Times New Roman"/>
          <w:bCs/>
          <w:color w:val="000000"/>
          <w:sz w:val="20"/>
          <w:szCs w:val="20"/>
          <w:lang w:val="fr-FR"/>
        </w:rPr>
        <w:t>Cocher la case correspondante : Fiche pré bilan ou fiche bilan définitive</w:t>
      </w:r>
    </w:p>
    <w:p w14:paraId="34DB2099" w14:textId="77777777" w:rsidR="00F16640" w:rsidRPr="004D313A" w:rsidRDefault="00F16640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val="fr-FR"/>
        </w:rPr>
      </w:pPr>
    </w:p>
    <w:tbl>
      <w:tblPr>
        <w:tblW w:w="104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F16640" w:rsidRPr="002A7644" w14:paraId="04DB410B" w14:textId="77777777" w:rsidTr="007337F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4FE5" w14:textId="16B5CCC6" w:rsidR="00F16640" w:rsidRPr="00244F8B" w:rsidRDefault="00A14AF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Nom de l’organisme 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D483" w14:textId="00DB83D9" w:rsidR="00F16640" w:rsidRPr="00244F8B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Intitulé de l’action (libellé obligatoire) : </w:t>
            </w:r>
          </w:p>
          <w:p w14:paraId="4BA49B01" w14:textId="77777777" w:rsidR="00F16640" w:rsidRPr="00244F8B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F16640" w:rsidRPr="002A7644" w14:paraId="414EF35E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0801" w14:textId="78C47773" w:rsidR="00F16640" w:rsidRPr="00244F8B" w:rsidRDefault="00A14AF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244F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>Nom de l’interlocuteur et coordonnées (téléphone et courriel) :</w:t>
            </w:r>
          </w:p>
        </w:tc>
      </w:tr>
      <w:tr w:rsidR="00F16640" w:rsidRPr="004D313A" w14:paraId="4FFEE369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314C" w14:textId="5D105B66" w:rsidR="00F16640" w:rsidRPr="00244F8B" w:rsidRDefault="00A14A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F8B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244F8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nouvelle</w:t>
            </w:r>
            <w:r w:rsidRPr="00244F8B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244F8B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244F8B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244F8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Reconduction depuis </w:t>
            </w:r>
          </w:p>
        </w:tc>
      </w:tr>
      <w:tr w:rsidR="00F16640" w:rsidRPr="002A7644" w14:paraId="0D4A2722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12D5" w14:textId="77777777" w:rsidR="00F16640" w:rsidRPr="00244F8B" w:rsidRDefault="00A14A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F8B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244F8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Contrat de Ville   </w:t>
            </w:r>
            <w:r w:rsidRPr="00244F8B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244F8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Quartiers d’été    </w:t>
            </w:r>
            <w:r w:rsidRPr="00244F8B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244F8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Quartiers d’automne/solidaires     </w:t>
            </w:r>
            <w:r w:rsidRPr="00244F8B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 VVV</w:t>
            </w:r>
          </w:p>
        </w:tc>
      </w:tr>
      <w:tr w:rsidR="00F16640" w:rsidRPr="002A7644" w14:paraId="5BB3A1E1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0E34" w14:textId="77777777" w:rsidR="00F16640" w:rsidRPr="00244F8B" w:rsidRDefault="00A14AF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REPORT :</w:t>
            </w:r>
          </w:p>
          <w:p w14:paraId="5F49DAB7" w14:textId="77777777" w:rsidR="00F16640" w:rsidRPr="00244F8B" w:rsidRDefault="00A14AF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Cette action </w:t>
            </w:r>
            <w:r w:rsidR="004D313A" w:rsidRPr="00244F8B">
              <w:rPr>
                <w:rFonts w:ascii="Times New Roman" w:hAnsi="Times New Roman"/>
                <w:sz w:val="20"/>
                <w:szCs w:val="20"/>
                <w:lang w:val="fr-FR"/>
              </w:rPr>
              <w:t>a-t-elle</w:t>
            </w:r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été reportée ?          </w:t>
            </w:r>
            <w:bookmarkStart w:id="0" w:name="__DdeLink__3019_1650193857"/>
            <w:r w:rsidRPr="00244F8B">
              <w:rPr>
                <w:rFonts w:ascii="Times New Roman" w:eastAsia="Wingdings" w:hAnsi="Times New Roman"/>
                <w:sz w:val="20"/>
                <w:szCs w:val="20"/>
                <w:lang w:val="fr-FR"/>
              </w:rPr>
              <w:t xml:space="preserve"> </w:t>
            </w:r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>Oui</w:t>
            </w:r>
            <w:bookmarkEnd w:id="0"/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r w:rsidRPr="00244F8B">
              <w:rPr>
                <w:rFonts w:ascii="Times New Roman" w:eastAsia="Wingdings" w:hAnsi="Times New Roman"/>
                <w:sz w:val="20"/>
                <w:szCs w:val="20"/>
                <w:lang w:val="fr-FR"/>
              </w:rPr>
              <w:t xml:space="preserve"> </w:t>
            </w:r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>Non</w:t>
            </w:r>
          </w:p>
          <w:p w14:paraId="2F587686" w14:textId="685C4384" w:rsidR="00F16640" w:rsidRPr="00244F8B" w:rsidRDefault="00A14AF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 quelle date a été déposée sur </w:t>
            </w:r>
            <w:r w:rsidR="002F1995" w:rsidRPr="00244F8B">
              <w:rPr>
                <w:rFonts w:ascii="Times New Roman" w:hAnsi="Times New Roman"/>
                <w:sz w:val="20"/>
                <w:szCs w:val="20"/>
                <w:lang w:val="fr-FR"/>
              </w:rPr>
              <w:t>Dauphin la</w:t>
            </w:r>
            <w:r w:rsidRPr="00244F8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demande de report ?  </w:t>
            </w:r>
          </w:p>
          <w:p w14:paraId="6FC7B690" w14:textId="77777777" w:rsidR="00F16640" w:rsidRPr="00244F8B" w:rsidRDefault="00F16640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F16640" w:rsidRPr="002A7644" w14:paraId="690BB50D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AE36" w14:textId="1A191241" w:rsidR="008A652B" w:rsidRDefault="008A652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Date de d</w:t>
            </w:r>
            <w:r w:rsidRPr="00244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ébut de l’action :</w:t>
            </w:r>
          </w:p>
          <w:p w14:paraId="242636A9" w14:textId="4EDE09C6" w:rsidR="00F16640" w:rsidRPr="008A652B" w:rsidRDefault="00A14AFB" w:rsidP="008A652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Durée effective de l’action + fréquence : </w:t>
            </w:r>
            <w:r w:rsidRPr="00244F8B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</w:p>
        </w:tc>
      </w:tr>
      <w:tr w:rsidR="00F16640" w:rsidRPr="002A7644" w14:paraId="52ECF41F" w14:textId="77777777" w:rsidTr="007337F4">
        <w:trPr>
          <w:trHeight w:val="2790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B4C1" w14:textId="77777777" w:rsidR="00A14AFB" w:rsidRPr="00244F8B" w:rsidRDefault="00352F25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244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Public atteint :</w:t>
            </w:r>
          </w:p>
          <w:tbl>
            <w:tblPr>
              <w:tblW w:w="8350" w:type="dxa"/>
              <w:tblInd w:w="9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946"/>
              <w:gridCol w:w="2063"/>
              <w:gridCol w:w="1928"/>
              <w:gridCol w:w="640"/>
            </w:tblGrid>
            <w:tr w:rsidR="00F16640" w:rsidRPr="00244F8B" w14:paraId="041B5B44" w14:textId="77777777" w:rsidTr="00A14AFB">
              <w:trPr>
                <w:trHeight w:val="1196"/>
              </w:trPr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BFB59" w14:textId="77777777" w:rsidR="00F16640" w:rsidRPr="00244F8B" w:rsidRDefault="00352F25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A14AFB" w:rsidRPr="00244F8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fr-FR"/>
                    </w:rPr>
                    <w:t>(Préciser s’il s’agit d’une estimation et comment le calcul est fait)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textDirection w:val="tbRl"/>
                  <w:vAlign w:val="center"/>
                </w:tcPr>
                <w:p w14:paraId="1C6657C2" w14:textId="77777777" w:rsidR="00F16640" w:rsidRPr="00244F8B" w:rsidRDefault="00A14AFB">
                  <w:pPr>
                    <w:pStyle w:val="LO-Normal"/>
                    <w:spacing w:after="20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lang w:eastAsia="ja-JP"/>
                    </w:rPr>
                    <w:t>Montoires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tbRl"/>
                  <w:vAlign w:val="center"/>
                </w:tcPr>
                <w:p w14:paraId="1D4164ED" w14:textId="59ADCB97" w:rsidR="00F16640" w:rsidRPr="00244F8B" w:rsidRDefault="002F19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  <w:t>Champs de</w:t>
                  </w:r>
                  <w:r w:rsidR="00A14AFB"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  <w:t xml:space="preserve"> la </w:t>
                  </w:r>
                  <w:r w:rsidR="004D313A"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  <w:t>Ville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tbRl"/>
                  <w:vAlign w:val="center"/>
                </w:tcPr>
                <w:p w14:paraId="70C99B75" w14:textId="77777777" w:rsidR="00F16640" w:rsidRPr="00244F8B" w:rsidRDefault="00A14A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  <w:t xml:space="preserve">Hors quartier </w:t>
                  </w:r>
                  <w:r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val="fr-FR" w:eastAsia="ja-JP"/>
                    </w:rPr>
                    <w:t>prioritaires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extDirection w:val="tbRl"/>
                  <w:vAlign w:val="center"/>
                </w:tcPr>
                <w:p w14:paraId="015DBCA9" w14:textId="77777777" w:rsidR="00F16640" w:rsidRPr="00244F8B" w:rsidRDefault="00352F2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4F8B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  <w:t>TOTAL</w:t>
                  </w:r>
                </w:p>
              </w:tc>
            </w:tr>
            <w:tr w:rsidR="00F16640" w:rsidRPr="00244F8B" w14:paraId="712F77C5" w14:textId="77777777" w:rsidTr="004D313A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88F834" w14:textId="77777777" w:rsidR="00F16640" w:rsidRPr="00244F8B" w:rsidRDefault="00A14AFB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Total de bénéficiaires prévus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A6A037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5D36CE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0C76B5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32D559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244F8B" w14:paraId="41FB2C55" w14:textId="77777777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512A27F" w14:textId="77777777" w:rsidR="00F16640" w:rsidRPr="00244F8B" w:rsidRDefault="00A14AFB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Total de bénéficiaires réalisés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6F0CB8F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EBE1C99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E5BBF92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0D12167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244F8B" w14:paraId="04B3AF20" w14:textId="77777777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E09065" w14:textId="77777777" w:rsidR="00F16640" w:rsidRPr="00244F8B" w:rsidRDefault="00A14AFB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Dont femmes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05286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3AC4BB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9A22E9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A0A8E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244F8B" w14:paraId="3DB24E54" w14:textId="77777777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520150" w14:textId="77777777" w:rsidR="00F16640" w:rsidRPr="00244F8B" w:rsidRDefault="00A14AFB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Dont jeune (âge &lt; 25 ans)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095E15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6B4DEF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997882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B0CCEB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2A7644" w14:paraId="47F695F5" w14:textId="77777777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73C933" w14:textId="77777777" w:rsidR="00F16640" w:rsidRPr="00244F8B" w:rsidRDefault="00A14AFB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Dont les plus de 65 ans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FA9DD2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85312C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BC1B15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67DF84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val="fr-FR" w:eastAsia="ja-JP"/>
                    </w:rPr>
                  </w:pPr>
                </w:p>
              </w:tc>
            </w:tr>
            <w:tr w:rsidR="00F16640" w:rsidRPr="002A7644" w14:paraId="4838717D" w14:textId="77777777">
              <w:trPr>
                <w:trHeight w:hRule="exact" w:val="681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E3AB06" w14:textId="77777777" w:rsidR="00F16640" w:rsidRPr="00244F8B" w:rsidRDefault="00A14AFB">
                  <w:pPr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</w:pPr>
                  <w:r w:rsidRPr="00244F8B">
                    <w:rPr>
                      <w:rFonts w:ascii="Times New Roman" w:hAnsi="Times New Roman"/>
                      <w:sz w:val="20"/>
                      <w:szCs w:val="20"/>
                      <w:lang w:val="fr-FR"/>
                    </w:rPr>
                    <w:t>Dont les personnes en situation de handicap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24E8EA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08036B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77F25F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99D977" w14:textId="77777777" w:rsidR="00F16640" w:rsidRPr="00244F8B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val="fr-FR" w:eastAsia="ja-JP"/>
                    </w:rPr>
                  </w:pPr>
                </w:p>
              </w:tc>
            </w:tr>
          </w:tbl>
          <w:p w14:paraId="38669849" w14:textId="77777777" w:rsidR="00F16640" w:rsidRPr="00244F8B" w:rsidRDefault="00F16640">
            <w:pPr>
              <w:tabs>
                <w:tab w:val="left" w:pos="1728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F16640" w:rsidRPr="002A7644" w14:paraId="6B250C06" w14:textId="77777777" w:rsidTr="007337F4">
        <w:trPr>
          <w:trHeight w:val="2790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2DAA" w14:textId="77777777" w:rsidR="00F16640" w:rsidRPr="00F83BAA" w:rsidRDefault="00A14AFB">
            <w:pPr>
              <w:tabs>
                <w:tab w:val="left" w:pos="1728"/>
              </w:tabs>
              <w:spacing w:after="0"/>
              <w:jc w:val="both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hAnsi="Times New Roman"/>
                <w:noProof/>
                <w:lang w:val="fr-FR" w:eastAsia="fr-FR"/>
              </w:rPr>
              <w:drawing>
                <wp:inline distT="0" distB="0" distL="0" distR="0" wp14:anchorId="462FB388" wp14:editId="2F07495D">
                  <wp:extent cx="174625" cy="158750"/>
                  <wp:effectExtent l="0" t="0" r="0" b="0"/>
                  <wp:docPr id="5" name="Image 1" descr="attention-30703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 descr="attention-30703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13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  <w:lang w:val="fr-FR"/>
              </w:rPr>
              <w:t xml:space="preserve"> Tous les porteurs (toutes thématiques) devront compléter les moyens de suivi et indicateurs d’évaluation recensés dans la fiche projet synthétique de l’action 202</w:t>
            </w:r>
            <w:r w:rsidRPr="004D313A">
              <w:rPr>
                <w:rFonts w:ascii="Times New Roman" w:hAnsi="Times New Roman"/>
                <w:b/>
                <w:bCs/>
                <w:color w:val="CE181E"/>
                <w:sz w:val="18"/>
                <w:szCs w:val="18"/>
                <w:u w:val="single"/>
                <w:lang w:val="fr-FR"/>
              </w:rPr>
              <w:t>2 :</w:t>
            </w:r>
            <w:r w:rsidRPr="004D313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  <w:lang w:val="fr-FR"/>
              </w:rPr>
              <w:t xml:space="preserve"> </w:t>
            </w:r>
            <w:r w:rsidRPr="004D313A">
              <w:rPr>
                <w:rFonts w:ascii="Times New Roman" w:hAnsi="Times New Roman"/>
                <w:noProof/>
                <w:lang w:val="fr-FR" w:eastAsia="fr-FR"/>
              </w:rPr>
              <w:drawing>
                <wp:inline distT="0" distB="0" distL="0" distR="0" wp14:anchorId="45965046" wp14:editId="32925EF4">
                  <wp:extent cx="174625" cy="158750"/>
                  <wp:effectExtent l="0" t="0" r="0" b="0"/>
                  <wp:docPr id="6" name="Image 2" descr="attention-30703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" descr="attention-30703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ABBE2" w14:textId="77777777" w:rsidR="00BC3FDD" w:rsidRDefault="00BC3FD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  <w:p w14:paraId="6DD6A0DE" w14:textId="77777777" w:rsidR="00BC3FDD" w:rsidRDefault="00BC3FD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  <w:p w14:paraId="5DE667B2" w14:textId="51AF4BCB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89535" distR="89535" simplePos="0" relativeHeight="4" behindDoc="0" locked="0" layoutInCell="1" allowOverlap="1" wp14:anchorId="34518218" wp14:editId="35F8A93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83185</wp:posOffset>
                      </wp:positionV>
                      <wp:extent cx="6497955" cy="2813050"/>
                      <wp:effectExtent l="0" t="0" r="0" b="0"/>
                      <wp:wrapSquare wrapText="bothSides"/>
                      <wp:docPr id="7" name="Cadr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7280" cy="281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10226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44"/>
                                    <w:gridCol w:w="1182"/>
                                  </w:tblGrid>
                                  <w:tr w:rsidR="00F16640" w14:paraId="044B3946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1F7F6171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center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EXEMPLE POUR LES ACTIONS EMPLOI-FORMATION-DEV ECO SEULEMENT :</w:t>
                                        </w:r>
                                        <w:bookmarkStart w:id="1" w:name="__UnoMark__295_3464214339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74C9FF12" w14:textId="77777777"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</w:pPr>
                                        <w:bookmarkStart w:id="2" w:name="__UnoMark__296_3464214339"/>
                                        <w:bookmarkEnd w:id="2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  <w:t>Nombre :</w:t>
                                        </w:r>
                                        <w:bookmarkStart w:id="3" w:name="__UnoMark__297_3464214339"/>
                                        <w:bookmarkEnd w:id="3"/>
                                      </w:p>
                                    </w:tc>
                                  </w:tr>
                                  <w:tr w:rsidR="00F16640" w:rsidRPr="002A7644" w14:paraId="633BB526" w14:textId="77777777">
                                    <w:trPr>
                                      <w:trHeight w:val="16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4E0DCEA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4" w:name="__UnoMark__298_3464214339"/>
                                        <w:bookmarkEnd w:id="4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déjà inscrites au service public de l’emploi au début du parcours</w:t>
                                        </w:r>
                                        <w:bookmarkStart w:id="5" w:name="__UnoMark__299_3464214339"/>
                                        <w:bookmarkEnd w:id="5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187D679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6" w:name="__UnoMark__300_3464214339"/>
                                        <w:bookmarkStart w:id="7" w:name="__UnoMark__301_3464214339"/>
                                        <w:bookmarkEnd w:id="6"/>
                                        <w:bookmarkEnd w:id="7"/>
                                      </w:p>
                                    </w:tc>
                                  </w:tr>
                                  <w:tr w:rsidR="00F16640" w:rsidRPr="002A7644" w14:paraId="5627D003" w14:textId="77777777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04A160CE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8" w:name="__UnoMark__302_3464214339"/>
                                        <w:bookmarkEnd w:id="8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Nombre de personnes accompagnées par le porteur vers la Mission Locale, Cap Emploi et Pôle Emploi</w:t>
                                        </w:r>
                                        <w:bookmarkStart w:id="9" w:name="__UnoMark__303_3464214339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3E0B64D3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10" w:name="__UnoMark__304_3464214339"/>
                                        <w:bookmarkStart w:id="11" w:name="__UnoMark__305_3464214339"/>
                                        <w:bookmarkEnd w:id="10"/>
                                        <w:bookmarkEnd w:id="11"/>
                                      </w:p>
                                    </w:tc>
                                  </w:tr>
                                  <w:tr w:rsidR="00F16640" w:rsidRPr="002A7644" w14:paraId="2B936398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063E95E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12" w:name="__UnoMark__306_3464214339"/>
                                        <w:bookmarkEnd w:id="12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en capacité d’accéder à l’emploi de façon autonome</w:t>
                                        </w:r>
                                        <w:bookmarkStart w:id="13" w:name="__UnoMark__307_3464214339"/>
                                        <w:bookmarkEnd w:id="13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23FC92AB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14" w:name="__UnoMark__308_3464214339"/>
                                        <w:bookmarkStart w:id="15" w:name="__UnoMark__309_3464214339"/>
                                        <w:bookmarkEnd w:id="14"/>
                                        <w:bookmarkEnd w:id="15"/>
                                      </w:p>
                                    </w:tc>
                                  </w:tr>
                                  <w:tr w:rsidR="00F16640" w:rsidRPr="002A7644" w14:paraId="2A21A7D0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0607DE8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16" w:name="__UnoMark__310_3464214339"/>
                                        <w:bookmarkEnd w:id="16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personnes accompagnées sur des dispositifs de formation </w:t>
                                        </w:r>
                                        <w:bookmarkStart w:id="17" w:name="__UnoMark__311_3464214339"/>
                                        <w:bookmarkEnd w:id="17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20CB1642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18" w:name="__UnoMark__312_3464214339"/>
                                        <w:bookmarkStart w:id="19" w:name="__UnoMark__313_3464214339"/>
                                        <w:bookmarkEnd w:id="18"/>
                                        <w:bookmarkEnd w:id="19"/>
                                      </w:p>
                                    </w:tc>
                                  </w:tr>
                                  <w:tr w:rsidR="00F16640" w:rsidRPr="002A7644" w14:paraId="2C3C888C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682F9520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20" w:name="__UnoMark__314_3464214339"/>
                                        <w:bookmarkEnd w:id="20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accompagnées sur des dispositifs de formation qualifiante</w:t>
                                        </w:r>
                                        <w:bookmarkStart w:id="21" w:name="__UnoMark__315_3464214339"/>
                                        <w:bookmarkEnd w:id="21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0478E02B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22" w:name="__UnoMark__316_3464214339"/>
                                        <w:bookmarkStart w:id="23" w:name="__UnoMark__317_3464214339"/>
                                        <w:bookmarkEnd w:id="22"/>
                                        <w:bookmarkEnd w:id="23"/>
                                      </w:p>
                                    </w:tc>
                                  </w:tr>
                                  <w:tr w:rsidR="00F16640" w:rsidRPr="002A7644" w14:paraId="72A8C66A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294F1BCE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24" w:name="__UnoMark__318_3464214339"/>
                                        <w:bookmarkEnd w:id="24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envoyées vers le CRIA</w:t>
                                        </w:r>
                                        <w:bookmarkStart w:id="25" w:name="__UnoMark__319_3464214339"/>
                                        <w:bookmarkEnd w:id="25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AEA8979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26" w:name="__UnoMark__320_3464214339"/>
                                        <w:bookmarkStart w:id="27" w:name="__UnoMark__321_3464214339"/>
                                        <w:bookmarkEnd w:id="26"/>
                                        <w:bookmarkEnd w:id="27"/>
                                      </w:p>
                                    </w:tc>
                                  </w:tr>
                                  <w:tr w:rsidR="00F16640" w:rsidRPr="002A7644" w14:paraId="599ABEA9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4FD0BA15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28" w:name="__UnoMark__322_3464214339"/>
                                        <w:bookmarkEnd w:id="28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évaluées par le CRIA</w:t>
                                        </w:r>
                                        <w:bookmarkStart w:id="29" w:name="__UnoMark__323_3464214339"/>
                                        <w:bookmarkEnd w:id="29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157F8EEC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30" w:name="__UnoMark__324_3464214339"/>
                                        <w:bookmarkStart w:id="31" w:name="__UnoMark__325_3464214339"/>
                                        <w:bookmarkEnd w:id="30"/>
                                        <w:bookmarkEnd w:id="31"/>
                                      </w:p>
                                    </w:tc>
                                  </w:tr>
                                  <w:tr w:rsidR="00F16640" w:rsidRPr="002A7644" w14:paraId="4AA4BF1F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20914BD0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32" w:name="__UnoMark__326_3464214339"/>
                                        <w:bookmarkEnd w:id="32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personnes ayant la langue française comme langue maternelle </w:t>
                                        </w:r>
                                        <w:bookmarkStart w:id="33" w:name="__UnoMark__327_3464214339"/>
                                        <w:bookmarkEnd w:id="33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01162C0E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34" w:name="__UnoMark__328_3464214339"/>
                                        <w:bookmarkStart w:id="35" w:name="__UnoMark__329_3464214339"/>
                                        <w:bookmarkEnd w:id="34"/>
                                        <w:bookmarkEnd w:id="35"/>
                                      </w:p>
                                    </w:tc>
                                  </w:tr>
                                  <w:tr w:rsidR="00F16640" w:rsidRPr="002A7644" w14:paraId="78EDF913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2D44DE48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36" w:name="__UnoMark__330_3464214339"/>
                                        <w:bookmarkEnd w:id="36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difficultés pour lire/écrire</w:t>
                                        </w:r>
                                        <w:bookmarkStart w:id="37" w:name="__UnoMark__331_3464214339"/>
                                        <w:bookmarkEnd w:id="37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4610432D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38" w:name="__UnoMark__332_3464214339"/>
                                        <w:bookmarkStart w:id="39" w:name="__UnoMark__333_3464214339"/>
                                        <w:bookmarkEnd w:id="38"/>
                                        <w:bookmarkEnd w:id="39"/>
                                      </w:p>
                                    </w:tc>
                                  </w:tr>
                                  <w:tr w:rsidR="00F16640" w:rsidRPr="002A7644" w14:paraId="2D9F820C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C794509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40" w:name="__UnoMark__334_3464214339"/>
                                        <w:bookmarkEnd w:id="40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difficultés de comportement/savoir être</w:t>
                                        </w:r>
                                        <w:bookmarkStart w:id="41" w:name="__UnoMark__335_3464214339"/>
                                        <w:bookmarkEnd w:id="41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335A6348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42" w:name="__UnoMark__336_3464214339"/>
                                        <w:bookmarkStart w:id="43" w:name="__UnoMark__337_3464214339"/>
                                        <w:bookmarkEnd w:id="42"/>
                                        <w:bookmarkEnd w:id="43"/>
                                      </w:p>
                                    </w:tc>
                                  </w:tr>
                                  <w:tr w:rsidR="00F16640" w:rsidRPr="002A7644" w14:paraId="554B270F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B4CC55F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44" w:name="__UnoMark__338_3464214339"/>
                                        <w:bookmarkEnd w:id="44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difficultés avec l’informatique/le numérique</w:t>
                                        </w:r>
                                        <w:bookmarkStart w:id="45" w:name="__UnoMark__339_3464214339"/>
                                        <w:bookmarkEnd w:id="45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2B3CC480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46" w:name="__UnoMark__340_3464214339"/>
                                        <w:bookmarkStart w:id="47" w:name="__UnoMark__341_3464214339"/>
                                        <w:bookmarkEnd w:id="46"/>
                                        <w:bookmarkEnd w:id="47"/>
                                      </w:p>
                                    </w:tc>
                                  </w:tr>
                                  <w:tr w:rsidR="00F16640" w14:paraId="0BF8A5EF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3F264C02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48" w:name="__UnoMark__342_3464214339"/>
                                        <w:bookmarkEnd w:id="48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freins d’accès à l’emploi (mobilité, santé, garde d’enfants,</w:t>
                                        </w:r>
                                      </w:p>
                                      <w:p w14:paraId="3B3EAF3C" w14:textId="77777777"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finances, logement)</w:t>
                                        </w:r>
                                        <w:bookmarkStart w:id="49" w:name="__UnoMark__343_3464214339"/>
                                        <w:bookmarkEnd w:id="49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6ED567B6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50" w:name="__UnoMark__344_3464214339"/>
                                        <w:bookmarkStart w:id="51" w:name="__UnoMark__345_3464214339"/>
                                        <w:bookmarkEnd w:id="50"/>
                                        <w:bookmarkEnd w:id="51"/>
                                      </w:p>
                                    </w:tc>
                                  </w:tr>
                                  <w:tr w:rsidR="00F16640" w:rsidRPr="002A7644" w14:paraId="541D8D45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5D027C31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52" w:name="__UnoMark__346_3464214339"/>
                                        <w:bookmarkEnd w:id="52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de + de 50 ans</w:t>
                                        </w:r>
                                        <w:bookmarkStart w:id="53" w:name="__UnoMark__347_3464214339"/>
                                        <w:bookmarkEnd w:id="53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436350BF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54" w:name="__UnoMark__348_3464214339"/>
                                        <w:bookmarkStart w:id="55" w:name="__UnoMark__349_3464214339"/>
                                        <w:bookmarkEnd w:id="54"/>
                                        <w:bookmarkEnd w:id="55"/>
                                      </w:p>
                                    </w:tc>
                                  </w:tr>
                                  <w:tr w:rsidR="00F16640" w:rsidRPr="002A7644" w14:paraId="12DD24AF" w14:textId="77777777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0CC180C3" w14:textId="77777777" w:rsidR="00F16640" w:rsidRPr="00F83BAA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  <w:rPr>
                                            <w:lang w:val="fr-FR"/>
                                          </w:rPr>
                                        </w:pPr>
                                        <w:bookmarkStart w:id="56" w:name="__UnoMark__350_3464214339"/>
                                        <w:bookmarkEnd w:id="56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retour à l’emploi CDD - Intérim - CDI</w:t>
                                        </w:r>
                                        <w:bookmarkStart w:id="57" w:name="__UnoMark__351_3464214339"/>
                                        <w:bookmarkEnd w:id="57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14:paraId="76757381" w14:textId="77777777"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58" w:name="__UnoMark__352_3464214339"/>
                                        <w:bookmarkEnd w:id="58"/>
                                      </w:p>
                                    </w:tc>
                                  </w:tr>
                                </w:tbl>
                                <w:p w14:paraId="48D51B20" w14:textId="77777777" w:rsidR="00F16640" w:rsidRPr="00F83BAA" w:rsidRDefault="00F16640">
                                  <w:pPr>
                                    <w:pStyle w:val="Contenudecadre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18218" id="Cadre2" o:spid="_x0000_s1026" style="position:absolute;margin-left:2.5pt;margin-top:6.55pt;width:511.65pt;height:221.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" filled="f" stroked="f">
                      <v:textbox style="mso-fit-shape-to-text:t" inset="0,0,0,0">
                        <w:txbxContent>
                          <w:tbl>
                            <w:tblPr>
                              <w:tblW w:w="1022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4"/>
                              <w:gridCol w:w="1182"/>
                            </w:tblGrid>
                            <w:tr w:rsidR="00F16640" w14:paraId="044B3946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1F7F6171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EXEMPLE POUR LES ACTIONS EMPLOI-FORMATION-DEV ECO SEULEMENT :</w:t>
                                  </w:r>
                                  <w:bookmarkStart w:id="59" w:name="__UnoMark__295_3464214339"/>
                                  <w:bookmarkEnd w:id="59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74C9FF12" w14:textId="77777777"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</w:pPr>
                                  <w:bookmarkStart w:id="60" w:name="__UnoMark__296_3464214339"/>
                                  <w:bookmarkEnd w:id="60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  <w:t>Nombre :</w:t>
                                  </w:r>
                                  <w:bookmarkStart w:id="61" w:name="__UnoMark__297_3464214339"/>
                                  <w:bookmarkEnd w:id="61"/>
                                </w:p>
                              </w:tc>
                            </w:tr>
                            <w:tr w:rsidR="00F16640" w:rsidRPr="002A7644" w14:paraId="633BB526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4E0DCEA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62" w:name="__UnoMark__298_3464214339"/>
                                  <w:bookmarkEnd w:id="62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déjà inscrites au service public de l’emploi au début du parcours</w:t>
                                  </w:r>
                                  <w:bookmarkStart w:id="63" w:name="__UnoMark__299_3464214339"/>
                                  <w:bookmarkEnd w:id="63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187D679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64" w:name="__UnoMark__300_3464214339"/>
                                  <w:bookmarkStart w:id="65" w:name="__UnoMark__301_3464214339"/>
                                  <w:bookmarkEnd w:id="64"/>
                                  <w:bookmarkEnd w:id="65"/>
                                </w:p>
                              </w:tc>
                            </w:tr>
                            <w:tr w:rsidR="00F16640" w:rsidRPr="002A7644" w14:paraId="5627D003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04A160CE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66" w:name="__UnoMark__302_3464214339"/>
                                  <w:bookmarkEnd w:id="66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Nombre de personnes accompagnées par le porteur vers la Mission Locale, Cap Emploi et Pôle Emploi</w:t>
                                  </w:r>
                                  <w:bookmarkStart w:id="67" w:name="__UnoMark__303_3464214339"/>
                                  <w:bookmarkEnd w:id="67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3E0B64D3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68" w:name="__UnoMark__304_3464214339"/>
                                  <w:bookmarkStart w:id="69" w:name="__UnoMark__305_3464214339"/>
                                  <w:bookmarkEnd w:id="68"/>
                                  <w:bookmarkEnd w:id="69"/>
                                </w:p>
                              </w:tc>
                            </w:tr>
                            <w:tr w:rsidR="00F16640" w:rsidRPr="002A7644" w14:paraId="2B936398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063E95E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70" w:name="__UnoMark__306_3464214339"/>
                                  <w:bookmarkEnd w:id="70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en capacité d’accéder à l’emploi de façon autonome</w:t>
                                  </w:r>
                                  <w:bookmarkStart w:id="71" w:name="__UnoMark__307_3464214339"/>
                                  <w:bookmarkEnd w:id="71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3FC92AB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72" w:name="__UnoMark__308_3464214339"/>
                                  <w:bookmarkStart w:id="73" w:name="__UnoMark__309_3464214339"/>
                                  <w:bookmarkEnd w:id="72"/>
                                  <w:bookmarkEnd w:id="73"/>
                                </w:p>
                              </w:tc>
                            </w:tr>
                            <w:tr w:rsidR="00F16640" w:rsidRPr="002A7644" w14:paraId="2A21A7D0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0607DE8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74" w:name="__UnoMark__310_3464214339"/>
                                  <w:bookmarkEnd w:id="74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personnes accompagnées sur des dispositifs de formation </w:t>
                                  </w:r>
                                  <w:bookmarkStart w:id="75" w:name="__UnoMark__311_3464214339"/>
                                  <w:bookmarkEnd w:id="75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0CB1642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76" w:name="__UnoMark__312_3464214339"/>
                                  <w:bookmarkStart w:id="77" w:name="__UnoMark__313_3464214339"/>
                                  <w:bookmarkEnd w:id="76"/>
                                  <w:bookmarkEnd w:id="77"/>
                                </w:p>
                              </w:tc>
                            </w:tr>
                            <w:tr w:rsidR="00F16640" w:rsidRPr="002A7644" w14:paraId="2C3C888C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682F9520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78" w:name="__UnoMark__314_3464214339"/>
                                  <w:bookmarkEnd w:id="78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accompagnées sur des dispositifs de formation qualifiante</w:t>
                                  </w:r>
                                  <w:bookmarkStart w:id="79" w:name="__UnoMark__315_3464214339"/>
                                  <w:bookmarkEnd w:id="79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0478E02B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80" w:name="__UnoMark__316_3464214339"/>
                                  <w:bookmarkStart w:id="81" w:name="__UnoMark__317_3464214339"/>
                                  <w:bookmarkEnd w:id="80"/>
                                  <w:bookmarkEnd w:id="81"/>
                                </w:p>
                              </w:tc>
                            </w:tr>
                            <w:tr w:rsidR="00F16640" w:rsidRPr="002A7644" w14:paraId="72A8C66A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94F1BCE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82" w:name="__UnoMark__318_3464214339"/>
                                  <w:bookmarkEnd w:id="82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envoyées vers le CRIA</w:t>
                                  </w:r>
                                  <w:bookmarkStart w:id="83" w:name="__UnoMark__319_3464214339"/>
                                  <w:bookmarkEnd w:id="83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AEA8979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84" w:name="__UnoMark__320_3464214339"/>
                                  <w:bookmarkStart w:id="85" w:name="__UnoMark__321_3464214339"/>
                                  <w:bookmarkEnd w:id="84"/>
                                  <w:bookmarkEnd w:id="85"/>
                                </w:p>
                              </w:tc>
                            </w:tr>
                            <w:tr w:rsidR="00F16640" w:rsidRPr="002A7644" w14:paraId="599ABEA9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4FD0BA15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86" w:name="__UnoMark__322_3464214339"/>
                                  <w:bookmarkEnd w:id="86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évaluées par le CRIA</w:t>
                                  </w:r>
                                  <w:bookmarkStart w:id="87" w:name="__UnoMark__323_3464214339"/>
                                  <w:bookmarkEnd w:id="87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157F8EEC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88" w:name="__UnoMark__324_3464214339"/>
                                  <w:bookmarkStart w:id="89" w:name="__UnoMark__325_3464214339"/>
                                  <w:bookmarkEnd w:id="88"/>
                                  <w:bookmarkEnd w:id="89"/>
                                </w:p>
                              </w:tc>
                            </w:tr>
                            <w:tr w:rsidR="00F16640" w:rsidRPr="002A7644" w14:paraId="4AA4BF1F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0914BD0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90" w:name="__UnoMark__326_3464214339"/>
                                  <w:bookmarkEnd w:id="90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personnes ayant la langue française comme langue maternelle </w:t>
                                  </w:r>
                                  <w:bookmarkStart w:id="91" w:name="__UnoMark__327_3464214339"/>
                                  <w:bookmarkEnd w:id="91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01162C0E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92" w:name="__UnoMark__328_3464214339"/>
                                  <w:bookmarkStart w:id="93" w:name="__UnoMark__329_3464214339"/>
                                  <w:bookmarkEnd w:id="92"/>
                                  <w:bookmarkEnd w:id="93"/>
                                </w:p>
                              </w:tc>
                            </w:tr>
                            <w:tr w:rsidR="00F16640" w:rsidRPr="002A7644" w14:paraId="78EDF913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D44DE48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94" w:name="__UnoMark__330_3464214339"/>
                                  <w:bookmarkEnd w:id="94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difficultés pour lire/écrire</w:t>
                                  </w:r>
                                  <w:bookmarkStart w:id="95" w:name="__UnoMark__331_3464214339"/>
                                  <w:bookmarkEnd w:id="95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4610432D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96" w:name="__UnoMark__332_3464214339"/>
                                  <w:bookmarkStart w:id="97" w:name="__UnoMark__333_3464214339"/>
                                  <w:bookmarkEnd w:id="96"/>
                                  <w:bookmarkEnd w:id="97"/>
                                </w:p>
                              </w:tc>
                            </w:tr>
                            <w:tr w:rsidR="00F16640" w:rsidRPr="002A7644" w14:paraId="2D9F820C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C794509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98" w:name="__UnoMark__334_3464214339"/>
                                  <w:bookmarkEnd w:id="98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difficultés de comportement/savoir être</w:t>
                                  </w:r>
                                  <w:bookmarkStart w:id="99" w:name="__UnoMark__335_3464214339"/>
                                  <w:bookmarkEnd w:id="99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335A6348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00" w:name="__UnoMark__336_3464214339"/>
                                  <w:bookmarkStart w:id="101" w:name="__UnoMark__337_3464214339"/>
                                  <w:bookmarkEnd w:id="100"/>
                                  <w:bookmarkEnd w:id="101"/>
                                </w:p>
                              </w:tc>
                            </w:tr>
                            <w:tr w:rsidR="00F16640" w:rsidRPr="002A7644" w14:paraId="554B270F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B4CC55F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102" w:name="__UnoMark__338_3464214339"/>
                                  <w:bookmarkEnd w:id="102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difficultés avec l’informatique/le numérique</w:t>
                                  </w:r>
                                  <w:bookmarkStart w:id="103" w:name="__UnoMark__339_3464214339"/>
                                  <w:bookmarkEnd w:id="103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B3CC480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04" w:name="__UnoMark__340_3464214339"/>
                                  <w:bookmarkStart w:id="105" w:name="__UnoMark__341_3464214339"/>
                                  <w:bookmarkEnd w:id="104"/>
                                  <w:bookmarkEnd w:id="105"/>
                                </w:p>
                              </w:tc>
                            </w:tr>
                            <w:tr w:rsidR="00F16640" w14:paraId="0BF8A5EF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3F264C02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106" w:name="__UnoMark__342_3464214339"/>
                                  <w:bookmarkEnd w:id="106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freins d’accès à l’emploi (mobilité, santé, garde d’enfants,</w:t>
                                  </w:r>
                                </w:p>
                                <w:p w14:paraId="3B3EAF3C" w14:textId="77777777"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finances, logement)</w:t>
                                  </w:r>
                                  <w:bookmarkStart w:id="107" w:name="__UnoMark__343_3464214339"/>
                                  <w:bookmarkEnd w:id="107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6ED567B6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08" w:name="__UnoMark__344_3464214339"/>
                                  <w:bookmarkStart w:id="109" w:name="__UnoMark__345_3464214339"/>
                                  <w:bookmarkEnd w:id="108"/>
                                  <w:bookmarkEnd w:id="109"/>
                                </w:p>
                              </w:tc>
                            </w:tr>
                            <w:tr w:rsidR="00F16640" w:rsidRPr="002A7644" w14:paraId="541D8D45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5D027C31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110" w:name="__UnoMark__346_3464214339"/>
                                  <w:bookmarkEnd w:id="110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de + de 50 ans</w:t>
                                  </w:r>
                                  <w:bookmarkStart w:id="111" w:name="__UnoMark__347_3464214339"/>
                                  <w:bookmarkEnd w:id="111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436350BF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12" w:name="__UnoMark__348_3464214339"/>
                                  <w:bookmarkStart w:id="113" w:name="__UnoMark__349_3464214339"/>
                                  <w:bookmarkEnd w:id="112"/>
                                  <w:bookmarkEnd w:id="113"/>
                                </w:p>
                              </w:tc>
                            </w:tr>
                            <w:tr w:rsidR="00F16640" w:rsidRPr="002A7644" w14:paraId="12DD24AF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0CC180C3" w14:textId="77777777" w:rsidR="00F16640" w:rsidRPr="00F83BAA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bookmarkStart w:id="114" w:name="__UnoMark__350_3464214339"/>
                                  <w:bookmarkEnd w:id="114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retour à l’emploi CDD - Intérim - CDI</w:t>
                                  </w:r>
                                  <w:bookmarkStart w:id="115" w:name="__UnoMark__351_3464214339"/>
                                  <w:bookmarkEnd w:id="115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76757381" w14:textId="77777777"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16" w:name="__UnoMark__352_3464214339"/>
                                  <w:bookmarkEnd w:id="116"/>
                                </w:p>
                              </w:tc>
                            </w:tr>
                          </w:tbl>
                          <w:p w14:paraId="48D51B20" w14:textId="77777777" w:rsidR="00F16640" w:rsidRPr="00F83BAA" w:rsidRDefault="00F16640"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F16640" w:rsidRPr="004D313A" w14:paraId="51E84200" w14:textId="77777777" w:rsidTr="007337F4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45C2" w14:textId="77777777" w:rsidR="00F16640" w:rsidRPr="004D313A" w:rsidRDefault="00A14A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Intervenants de 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fr-FR"/>
              </w:rPr>
              <w:t>l’association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dont nb ETP qualifiés :</w:t>
            </w:r>
          </w:p>
          <w:p w14:paraId="6DBFD574" w14:textId="77777777" w:rsidR="00F16640" w:rsidRPr="00F83BAA" w:rsidRDefault="00A14A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(Nb de salaries/bénévoles en ETP) : </w:t>
            </w:r>
          </w:p>
          <w:p w14:paraId="736CA2E5" w14:textId="77777777" w:rsidR="00F16640" w:rsidRDefault="00A14AFB">
            <w:pPr>
              <w:spacing w:after="0"/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</w:pPr>
            <w:r w:rsidRPr="004D313A"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  <w:t>(préciser les qualifications)</w:t>
            </w:r>
          </w:p>
          <w:p w14:paraId="29B230CA" w14:textId="77777777" w:rsidR="00352F25" w:rsidRPr="004D313A" w:rsidRDefault="00352F2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8A21" w14:textId="77777777" w:rsidR="00F16640" w:rsidRPr="004D313A" w:rsidRDefault="00A14A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Intervenants de 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fr-FR"/>
              </w:rPr>
              <w:t>l’action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dont nb ETP qualifiés :</w:t>
            </w:r>
          </w:p>
          <w:p w14:paraId="79EDD82B" w14:textId="77777777"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(Nb de salaries/bénévoles en ETP) : </w:t>
            </w:r>
          </w:p>
          <w:p w14:paraId="2AFB6522" w14:textId="77777777" w:rsidR="00F16640" w:rsidRDefault="00A14AFB">
            <w:pPr>
              <w:spacing w:after="0"/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</w:pPr>
            <w:r w:rsidRPr="004D313A"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  <w:t>(préciser les qualifications)</w:t>
            </w:r>
          </w:p>
          <w:p w14:paraId="4E6DF4F3" w14:textId="77777777" w:rsidR="00760864" w:rsidRDefault="00760864">
            <w:pPr>
              <w:spacing w:after="0"/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</w:pPr>
          </w:p>
          <w:p w14:paraId="348AF510" w14:textId="0963A2EC" w:rsidR="00760864" w:rsidRPr="004D313A" w:rsidRDefault="007608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F16640" w:rsidRPr="002A7644" w14:paraId="32418B56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D603" w14:textId="77777777" w:rsidR="00F16640" w:rsidRPr="00927701" w:rsidRDefault="00F16640">
            <w:pPr>
              <w:spacing w:after="0"/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</w:pPr>
          </w:p>
          <w:p w14:paraId="5D770D06" w14:textId="77777777" w:rsidR="00F16640" w:rsidRPr="00927701" w:rsidRDefault="00A14AFB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lastRenderedPageBreak/>
              <w:t>Les indicateurs choisis ont-ils</w:t>
            </w:r>
            <w:r w:rsidR="00BC3FDD"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 xml:space="preserve"> permis</w:t>
            </w:r>
            <w:r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 xml:space="preserve"> de décrire la participation des femmes et des hommes à l’action ?</w:t>
            </w:r>
          </w:p>
          <w:p w14:paraId="3B3B9A83" w14:textId="77777777" w:rsidR="00F16640" w:rsidRPr="00927701" w:rsidRDefault="00F16640">
            <w:pPr>
              <w:spacing w:after="0"/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</w:pPr>
          </w:p>
          <w:p w14:paraId="78A36CAD" w14:textId="77777777" w:rsidR="00F16640" w:rsidRPr="00927701" w:rsidRDefault="00A14AFB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</w:pPr>
            <w:r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>Les actions pour lesquelles l’égalité femmes/homm</w:t>
            </w:r>
            <w:r w:rsidR="00BC3FDD"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 xml:space="preserve">es est l’objectif principal </w:t>
            </w:r>
            <w:r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>ont</w:t>
            </w:r>
            <w:r w:rsidR="00BC3FDD"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>-elles justifiées</w:t>
            </w:r>
            <w:r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 xml:space="preserve"> que les intervenants possèdent les compétences requises et les outils adaptés en matière de perspective du genre</w:t>
            </w:r>
            <w:r w:rsidR="00BC3FDD" w:rsidRPr="00927701">
              <w:rPr>
                <w:rFonts w:ascii="Times New Roman" w:eastAsia="MS Mincho" w:hAnsi="Times New Roman"/>
                <w:sz w:val="20"/>
                <w:szCs w:val="20"/>
                <w:lang w:val="fr-FR" w:eastAsia="ja-JP"/>
              </w:rPr>
              <w:t> ?</w:t>
            </w:r>
          </w:p>
          <w:p w14:paraId="308D27ED" w14:textId="77777777" w:rsidR="00F16640" w:rsidRPr="00927701" w:rsidRDefault="00F16640" w:rsidP="00BC3FD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F16640" w:rsidRPr="004D313A" w14:paraId="513F7DD0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2CB9" w14:textId="77777777"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Organisme(s) prestataire(s) :</w:t>
            </w:r>
          </w:p>
        </w:tc>
      </w:tr>
      <w:tr w:rsidR="00F16640" w:rsidRPr="004D313A" w14:paraId="70089671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6EC8" w14:textId="77777777"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Organisme(s) partenaire(s) : </w:t>
            </w:r>
          </w:p>
        </w:tc>
      </w:tr>
      <w:tr w:rsidR="00F16640" w:rsidRPr="004D313A" w14:paraId="2E557B0C" w14:textId="77777777" w:rsidTr="00BA6008">
        <w:trPr>
          <w:trHeight w:val="152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05834" w14:textId="77777777" w:rsidR="00F16640" w:rsidRPr="00A005EF" w:rsidRDefault="00A14AFB">
            <w:pPr>
              <w:spacing w:after="0"/>
              <w:rPr>
                <w:rFonts w:ascii="Times New Roman" w:hAnsi="Times New Roman"/>
                <w:lang w:val="fr-FR"/>
              </w:rPr>
            </w:pP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Bilan prévisionnel 202</w:t>
            </w:r>
            <w:r w:rsidR="007970CA"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2</w:t>
            </w: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fr-FR"/>
              </w:rPr>
              <w:t>de l’organisme :</w:t>
            </w:r>
          </w:p>
          <w:p w14:paraId="1AC46CC7" w14:textId="77777777" w:rsidR="00F16640" w:rsidRPr="007970CA" w:rsidRDefault="00F166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  <w:tbl>
            <w:tblPr>
              <w:tblW w:w="5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1427"/>
              <w:gridCol w:w="1215"/>
            </w:tblGrid>
            <w:tr w:rsidR="007970CA" w:rsidRPr="00A005EF" w14:paraId="00AFF415" w14:textId="77777777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8DD65F" w14:textId="77777777" w:rsidR="00F16640" w:rsidRPr="007970CA" w:rsidRDefault="00F16640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65F0AC" w14:textId="77777777" w:rsidR="00F16640" w:rsidRPr="007970C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  <w:r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Prévisionnelles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CEE18F" w14:textId="77777777" w:rsidR="00F16640" w:rsidRPr="007970C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  <w:r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Réelles</w:t>
                  </w:r>
                </w:p>
              </w:tc>
            </w:tr>
            <w:tr w:rsidR="007970CA" w:rsidRPr="00A005EF" w14:paraId="2BD48E69" w14:textId="77777777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3387E4" w14:textId="77777777" w:rsidR="00F16640" w:rsidRPr="00A005EF" w:rsidRDefault="007970CA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Total des dépenses 2022</w:t>
                  </w:r>
                  <w:r w:rsidR="00A14AFB"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F133DC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F51DE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  <w:tr w:rsidR="007970CA" w:rsidRPr="00A005EF" w14:paraId="559A4A37" w14:textId="77777777">
              <w:trPr>
                <w:trHeight w:val="292"/>
              </w:trPr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68270B" w14:textId="77777777" w:rsidR="00F16640" w:rsidRPr="00A005EF" w:rsidRDefault="007970CA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Total des recettes 2022</w:t>
                  </w:r>
                  <w:r w:rsidR="00A14AFB"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AE7CC0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F4D4F4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</w:tbl>
          <w:p w14:paraId="1B1DF4F4" w14:textId="15101E41" w:rsidR="00F16640" w:rsidRPr="007970CA" w:rsidRDefault="00F166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AE75D" w14:textId="77777777" w:rsidR="00F16640" w:rsidRPr="007970CA" w:rsidRDefault="00A14AFB">
            <w:pPr>
              <w:spacing w:after="0"/>
              <w:rPr>
                <w:rFonts w:ascii="Times New Roman" w:hAnsi="Times New Roman"/>
              </w:rPr>
            </w:pP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Bilan prévisionnel 202</w:t>
            </w:r>
            <w:r w:rsidR="007970CA"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2</w:t>
            </w: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fr-FR"/>
              </w:rPr>
              <w:t>de l’action :</w:t>
            </w:r>
            <w:r w:rsidRPr="007970C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    </w:t>
            </w:r>
          </w:p>
          <w:p w14:paraId="3F9AD9DD" w14:textId="77777777" w:rsidR="00F16640" w:rsidRPr="007970CA" w:rsidRDefault="00F166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  <w:tbl>
            <w:tblPr>
              <w:tblW w:w="5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1427"/>
              <w:gridCol w:w="1215"/>
            </w:tblGrid>
            <w:tr w:rsidR="007970CA" w:rsidRPr="007970CA" w14:paraId="0E9043CB" w14:textId="77777777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A4CF86" w14:textId="77777777" w:rsidR="00F16640" w:rsidRPr="007970CA" w:rsidRDefault="00F16640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BA1228" w14:textId="77777777" w:rsidR="00F16640" w:rsidRPr="007970C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  <w:r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Prévisionnelles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77780" w14:textId="77777777" w:rsidR="00F16640" w:rsidRPr="007970C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  <w:r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Réelles</w:t>
                  </w:r>
                </w:p>
              </w:tc>
            </w:tr>
            <w:tr w:rsidR="007970CA" w:rsidRPr="007970CA" w14:paraId="755855F0" w14:textId="77777777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857180" w14:textId="77777777" w:rsidR="00F16640" w:rsidRPr="007970CA" w:rsidRDefault="007970CA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Total des dépenses 2022</w:t>
                  </w:r>
                  <w:r w:rsidR="00A14AFB"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02287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96583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  <w:tr w:rsidR="007970CA" w:rsidRPr="007970CA" w14:paraId="4595A305" w14:textId="77777777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E5C20F" w14:textId="77777777" w:rsidR="00F16640" w:rsidRPr="007970CA" w:rsidRDefault="007970CA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Total des recettes 2022</w:t>
                  </w:r>
                  <w:r w:rsidR="00A14AFB" w:rsidRPr="007970CA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  <w:t>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2AC9E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B4E3D7" w14:textId="77777777" w:rsidR="00F16640" w:rsidRPr="007970C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</w:tbl>
          <w:p w14:paraId="189BDC0C" w14:textId="5A585980" w:rsidR="00F16640" w:rsidRPr="007970CA" w:rsidRDefault="00F166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BA6008" w:rsidRPr="00A005EF" w14:paraId="1FA2DCC7" w14:textId="77777777" w:rsidTr="00BA6008">
        <w:trPr>
          <w:trHeight w:val="174"/>
        </w:trPr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27B6F6" w14:textId="77777777" w:rsidR="00BA6008" w:rsidRDefault="00BA6008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</w:tr>
      <w:tr w:rsidR="00A005EF" w:rsidRPr="00A005EF" w14:paraId="4A0C97A8" w14:textId="77777777" w:rsidTr="00BA6008">
        <w:trPr>
          <w:trHeight w:val="174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02DD9E3" w14:textId="37AF97D8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  <w:r w:rsidRPr="00927701"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  <w:t>BILAN QUALITATIF</w:t>
            </w:r>
          </w:p>
        </w:tc>
      </w:tr>
      <w:tr w:rsidR="00A005EF" w:rsidRPr="002A7644" w14:paraId="03C04773" w14:textId="77777777" w:rsidTr="00BA6008">
        <w:trPr>
          <w:trHeight w:val="284"/>
        </w:trPr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B96D042" w14:textId="13035EAA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927701"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  <w:t>Bilan provisoire ou compte rendu réalisé à la fin de l’action (en repartant des objectifs initiaux)</w:t>
            </w:r>
            <w:r w:rsidRPr="00927701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 </w:t>
            </w:r>
          </w:p>
        </w:tc>
      </w:tr>
      <w:tr w:rsidR="00A005EF" w:rsidRPr="002A7644" w14:paraId="408AD242" w14:textId="77777777" w:rsidTr="007337F4">
        <w:trPr>
          <w:trHeight w:val="818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1FF2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09BF3A52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082D0022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416ADB00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3B606B80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7D08DD38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3A649405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3F8F4CCC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778204CC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  <w:p w14:paraId="51FF0C61" w14:textId="77777777" w:rsidR="00A005EF" w:rsidRPr="00927701" w:rsidRDefault="00A005EF" w:rsidP="00A005EF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</w:p>
        </w:tc>
      </w:tr>
      <w:tr w:rsidR="00A005EF" w:rsidRPr="002A7644" w14:paraId="1B64F454" w14:textId="77777777" w:rsidTr="002F1995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64CCD19" w14:textId="16571A84" w:rsidR="00A005EF" w:rsidRPr="00927701" w:rsidRDefault="00A005EF" w:rsidP="00A005EF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927701"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  <w:t>Effets obtenus pour le public, le quartiers,… </w:t>
            </w:r>
          </w:p>
        </w:tc>
      </w:tr>
      <w:tr w:rsidR="00A005EF" w:rsidRPr="002A7644" w14:paraId="67F9FB25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3B97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37F6CAE6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sz w:val="20"/>
                <w:szCs w:val="20"/>
                <w:lang w:val="fr-FR"/>
              </w:rPr>
            </w:pPr>
          </w:p>
          <w:p w14:paraId="11D2B87E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7EC418BC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43F5F25C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4D5F9C3F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A005EF" w:rsidRPr="002A7644" w14:paraId="5A8AED50" w14:textId="77777777" w:rsidTr="002F1995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F333527" w14:textId="42B718E2" w:rsidR="00A005EF" w:rsidRPr="00927701" w:rsidRDefault="00A005EF" w:rsidP="00A005EF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927701"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  <w:t>Effets imprévus/ Difficultés rencontrées et adaptation</w:t>
            </w:r>
          </w:p>
        </w:tc>
      </w:tr>
      <w:tr w:rsidR="00A005EF" w:rsidRPr="002A7644" w14:paraId="3E120C49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FE77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7CB4D931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40FD3552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4CF362D4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30234944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54BE7EE8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2B1775E1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A005EF" w:rsidRPr="004D313A" w14:paraId="49774804" w14:textId="77777777" w:rsidTr="002F1995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F93F051" w14:textId="0FFB1EA9" w:rsidR="00A005EF" w:rsidRPr="00927701" w:rsidRDefault="00A005EF" w:rsidP="00A005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7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Observations </w:t>
            </w:r>
            <w:r w:rsidRPr="009277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complémentaires</w:t>
            </w:r>
            <w:r w:rsidRPr="009277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5EF" w:rsidRPr="004D313A" w14:paraId="70B63105" w14:textId="77777777" w:rsidTr="007337F4"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A842" w14:textId="77777777" w:rsidR="00A005EF" w:rsidRPr="00927701" w:rsidRDefault="00A005EF" w:rsidP="00A005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5FCE775" w14:textId="77777777" w:rsidR="00A005EF" w:rsidRPr="00927701" w:rsidRDefault="00A005EF" w:rsidP="00A005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2485A87" w14:textId="77777777" w:rsidR="00A005EF" w:rsidRPr="00927701" w:rsidRDefault="00A005EF" w:rsidP="00A005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C5E3E2" w14:textId="77777777" w:rsidR="00A005EF" w:rsidRPr="00927701" w:rsidRDefault="00A005EF" w:rsidP="00A005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EC40BBA" w14:textId="77777777" w:rsidR="00A005EF" w:rsidRPr="00927701" w:rsidRDefault="00A005EF" w:rsidP="00A005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202A201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1A0DEC7D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5504846F" w14:textId="77777777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  <w:p w14:paraId="23362F02" w14:textId="1084E2FB" w:rsidR="00A005EF" w:rsidRPr="00927701" w:rsidRDefault="00A005EF" w:rsidP="00A005EF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fr-FR"/>
              </w:rPr>
            </w:pPr>
          </w:p>
        </w:tc>
      </w:tr>
    </w:tbl>
    <w:p w14:paraId="0A3BA531" w14:textId="496C3C13" w:rsidR="00F16640" w:rsidRDefault="00F16640">
      <w:pPr>
        <w:spacing w:after="0"/>
        <w:rPr>
          <w:rFonts w:ascii="Times New Roman" w:hAnsi="Times New Roman"/>
          <w:b/>
          <w:bCs/>
          <w:color w:val="000000"/>
        </w:rPr>
      </w:pPr>
    </w:p>
    <w:p w14:paraId="58498B67" w14:textId="1875DAD8" w:rsidR="00927701" w:rsidRDefault="00927701">
      <w:pPr>
        <w:spacing w:after="0"/>
        <w:rPr>
          <w:rFonts w:ascii="Times New Roman" w:hAnsi="Times New Roman"/>
          <w:b/>
          <w:bCs/>
          <w:color w:val="000000"/>
        </w:rPr>
      </w:pPr>
    </w:p>
    <w:p w14:paraId="7C593D92" w14:textId="069C1795" w:rsidR="00927701" w:rsidRDefault="00927701">
      <w:pPr>
        <w:spacing w:after="0"/>
        <w:rPr>
          <w:rFonts w:ascii="Times New Roman" w:hAnsi="Times New Roman"/>
          <w:b/>
          <w:bCs/>
          <w:color w:val="000000"/>
        </w:rPr>
      </w:pPr>
    </w:p>
    <w:p w14:paraId="7BC8081C" w14:textId="77777777" w:rsidR="000D2DAA" w:rsidRDefault="000D2DAA">
      <w:pPr>
        <w:spacing w:after="0"/>
        <w:rPr>
          <w:rFonts w:ascii="Times New Roman" w:hAnsi="Times New Roman"/>
          <w:b/>
          <w:bCs/>
          <w:color w:val="000000"/>
        </w:rPr>
      </w:pPr>
    </w:p>
    <w:p w14:paraId="43EC0C4A" w14:textId="77777777" w:rsidR="000D2DAA" w:rsidRDefault="000D2DAA">
      <w:pPr>
        <w:spacing w:after="0"/>
        <w:rPr>
          <w:rFonts w:ascii="Times New Roman" w:hAnsi="Times New Roman"/>
          <w:b/>
          <w:bCs/>
          <w:color w:val="000000"/>
        </w:rPr>
      </w:pPr>
    </w:p>
    <w:p w14:paraId="71AA0CCB" w14:textId="77777777" w:rsidR="00927701" w:rsidRDefault="00927701">
      <w:pPr>
        <w:spacing w:after="0"/>
        <w:rPr>
          <w:rFonts w:ascii="Times New Roman" w:hAnsi="Times New Roman"/>
          <w:b/>
          <w:bCs/>
          <w:color w:val="000000"/>
        </w:rPr>
      </w:pPr>
    </w:p>
    <w:p w14:paraId="67777EF9" w14:textId="77777777" w:rsidR="002F1995" w:rsidRPr="004D313A" w:rsidRDefault="002F1995">
      <w:pPr>
        <w:spacing w:after="0"/>
        <w:rPr>
          <w:rFonts w:ascii="Times New Roman" w:hAnsi="Times New Roman"/>
          <w:b/>
          <w:bCs/>
          <w:color w:val="000000"/>
        </w:rPr>
      </w:pPr>
    </w:p>
    <w:p w14:paraId="2D3CEC51" w14:textId="344B5977" w:rsidR="00F16640" w:rsidRDefault="00A14AFB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</w:pPr>
      <w:r w:rsidRPr="004D313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Compte rendu financier </w:t>
      </w:r>
      <w:r w:rsidRPr="004D313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fr-FR"/>
        </w:rPr>
        <w:t>de l’action</w:t>
      </w:r>
      <w:r w:rsidRPr="004D313A">
        <w:rPr>
          <w:rFonts w:ascii="Times New Roman" w:hAnsi="Times New Roman"/>
          <w:b/>
          <w:bCs/>
          <w:color w:val="000000"/>
          <w:lang w:val="fr-FR"/>
        </w:rPr>
        <w:t xml:space="preserve"> : </w:t>
      </w:r>
      <w:r w:rsidRPr="004D313A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Ces montants seront à saisir sur le CERFA dans Dauphin</w:t>
      </w:r>
    </w:p>
    <w:p w14:paraId="49B40B1D" w14:textId="77777777" w:rsidR="00F83BAA" w:rsidRPr="00F83BAA" w:rsidRDefault="00F83BAA">
      <w:pPr>
        <w:spacing w:after="0" w:line="240" w:lineRule="auto"/>
        <w:rPr>
          <w:rFonts w:ascii="Times New Roman" w:hAnsi="Times New Roman"/>
          <w:lang w:val="fr-FR"/>
        </w:rPr>
      </w:pPr>
    </w:p>
    <w:tbl>
      <w:tblPr>
        <w:tblW w:w="1103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71"/>
        <w:gridCol w:w="1177"/>
        <w:gridCol w:w="462"/>
        <w:gridCol w:w="2838"/>
        <w:gridCol w:w="1108"/>
        <w:gridCol w:w="1254"/>
        <w:gridCol w:w="443"/>
      </w:tblGrid>
      <w:tr w:rsidR="00F16640" w:rsidRPr="004D313A" w14:paraId="001B8A3C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BD04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position w:val="1"/>
                <w:sz w:val="18"/>
                <w:szCs w:val="18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1"/>
                <w:position w:val="1"/>
                <w:sz w:val="18"/>
                <w:szCs w:val="18"/>
                <w:lang w:val="fr-FR"/>
              </w:rPr>
              <w:t>H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8"/>
                <w:position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7"/>
                <w:position w:val="1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3"/>
                <w:position w:val="1"/>
                <w:sz w:val="18"/>
                <w:szCs w:val="18"/>
                <w:lang w:val="fr-FR"/>
              </w:rPr>
              <w:t>G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position w:val="1"/>
                <w:sz w:val="18"/>
                <w:szCs w:val="18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position w:val="1"/>
                <w:sz w:val="18"/>
                <w:szCs w:val="18"/>
                <w:lang w:val="fr-FR"/>
              </w:rPr>
              <w:t>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F0E9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E5CC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A410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FBAA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sz w:val="18"/>
                <w:szCs w:val="18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4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1"/>
                <w:sz w:val="18"/>
                <w:szCs w:val="18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7A47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E79B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2223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%</w:t>
            </w:r>
          </w:p>
        </w:tc>
      </w:tr>
      <w:tr w:rsidR="00F16640" w:rsidRPr="002A7644" w14:paraId="6D7276D5" w14:textId="77777777" w:rsidTr="002F1995">
        <w:trPr>
          <w:trHeight w:val="340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DA64" w14:textId="77777777"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Charges directes affectées à l’action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09D2" w14:textId="77777777"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Ressources directes affectées à l’action</w:t>
            </w:r>
          </w:p>
        </w:tc>
      </w:tr>
      <w:tr w:rsidR="00F16640" w:rsidRPr="002A7644" w14:paraId="719C8677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B666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60 – Achat</w:t>
            </w:r>
          </w:p>
          <w:p w14:paraId="1C734BFC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CFBA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C97E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C616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EF45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70 – Vente de produits finis, prestations de services, marchandises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E329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8577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23E3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</w:tr>
      <w:tr w:rsidR="00F16640" w:rsidRPr="004D313A" w14:paraId="271365A2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7C9E" w14:textId="77777777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Prestations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de services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76C4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0DFB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251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B6BD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74 – Subventions d’exploitation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5E49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C008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BE83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</w:tr>
      <w:tr w:rsidR="00F16640" w:rsidRPr="004D313A" w14:paraId="03FAE27B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BA9E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Achat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matières et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03C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EFD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1A0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C7CD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1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: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 (à 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préciser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D8F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5F3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630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7826EDED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417B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D96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6C4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AEC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A65E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2"/>
                <w:w w:val="104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4"/>
                <w:sz w:val="16"/>
                <w:szCs w:val="16"/>
                <w:lang w:val="fr-FR"/>
              </w:rPr>
              <w:t>ab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4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4"/>
                <w:sz w:val="16"/>
                <w:szCs w:val="16"/>
                <w:lang w:val="fr-FR"/>
              </w:rPr>
              <w:t>sse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w w:val="104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4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w w:val="104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w w:val="10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pub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2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-2"/>
                <w:w w:val="105"/>
                <w:sz w:val="16"/>
                <w:szCs w:val="16"/>
                <w:lang w:val="fr-FR"/>
              </w:rPr>
              <w:t>(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éc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)</w:t>
            </w:r>
            <w:r w:rsidRPr="004D313A">
              <w:rPr>
                <w:rFonts w:ascii="Times New Roman" w:eastAsia="Arial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515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833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B94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64639230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A253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61 –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FC2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5DC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477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B3B0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spacing w:val="2"/>
                <w:w w:val="105"/>
                <w:sz w:val="16"/>
                <w:szCs w:val="16"/>
                <w:lang w:val="fr-FR"/>
              </w:rPr>
              <w:t>ANCT (Politique de la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52C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C50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79B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6297E0FD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3ABD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Locations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mobilières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immobilières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55C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7DF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C35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E329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spacing w:val="2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ge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spacing w:val="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pacing w:val="2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pa</w:t>
            </w:r>
            <w:r w:rsidRPr="004D313A">
              <w:rPr>
                <w:rFonts w:ascii="Times New Roman" w:eastAsia="Arial" w:hAnsi="Times New Roman"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1"/>
                <w:w w:val="105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78F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196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92C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02CA6393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3E0C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Entretien et reparation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410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8E5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C56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72DC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ég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on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(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s)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: (à 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préciser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1A3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B37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20F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16640" w:rsidRPr="004D313A" w14:paraId="3D052AA5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BF95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82C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4F4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C5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B1AA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2"/>
                <w:w w:val="105"/>
                <w:sz w:val="16"/>
                <w:szCs w:val="16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épa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w w:val="105"/>
                <w:sz w:val="16"/>
                <w:szCs w:val="16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t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(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)</w:t>
            </w:r>
            <w:r w:rsidRPr="004D313A">
              <w:rPr>
                <w:rFonts w:ascii="Times New Roman" w:eastAsia="Arial" w:hAnsi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A21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5CA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DFD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2A7644" w14:paraId="129D9C3C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DF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38C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0A4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136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D09B" w14:textId="77777777" w:rsidR="004D313A" w:rsidRPr="004D313A" w:rsidRDefault="004D313A" w:rsidP="004D313A">
            <w:pPr>
              <w:spacing w:after="0" w:line="240" w:lineRule="auto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Comunauté des Communes Giennoises</w:t>
            </w:r>
            <w:r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 :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 Contrat de Ville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90E4" w14:textId="77777777" w:rsidR="004D313A" w:rsidRPr="00F83BA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58B7" w14:textId="77777777" w:rsidR="004D313A" w:rsidRPr="00F83BA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2ECF" w14:textId="77777777" w:rsidR="004D313A" w:rsidRPr="00F83BA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49459DFF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65F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891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722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157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35A6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Ville de Gien</w:t>
            </w:r>
            <w:r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 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07F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1600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C93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04FB84B8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1702" w14:textId="77777777" w:rsidR="004D313A" w:rsidRPr="004D313A" w:rsidRDefault="004D313A" w:rsidP="004D313A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62 – Autres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534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F94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B44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6E1F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Droit commun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830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E02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7FD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3579AA91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9C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Rémunérations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intermédiaires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honoraires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EA0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776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326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FD18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Valorisation mises à disposition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689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783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DBF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04B2A396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49D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Publicité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0D7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06F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19E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DF2D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pacing w:val="27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gan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soc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au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</w:p>
          <w:p w14:paraId="70AAB1E3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(à 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préciser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) 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4AE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2A8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90D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14:paraId="12AED210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614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Déplacements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missions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761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A6F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9A8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4C15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- CAF (prestation ALSH)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C02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9CF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C47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14:paraId="6D01E4BF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789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Services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bancaires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3AD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9CE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F5A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10E8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- CAF (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Contrat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 de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720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E63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688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2A7644" w14:paraId="04F058C4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6E31" w14:textId="77777777" w:rsidR="004D313A" w:rsidRPr="004D313A" w:rsidRDefault="004D313A" w:rsidP="004D313A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63 –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2E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E13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30B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95A6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 xml:space="preserve">- CAF (autres fonds locaux, 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REEAP)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F1D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E4E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42C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37F9B674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03C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 xml:space="preserve">Impôts et taxes sur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remuneration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12C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578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8E5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A2CE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Fond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op</w:t>
            </w:r>
            <w:r w:rsidRPr="004D313A">
              <w:rPr>
                <w:rFonts w:ascii="Times New Roman" w:eastAsia="Arial" w:hAnsi="Times New Roman"/>
                <w:b/>
                <w:bCs/>
                <w:spacing w:val="-4"/>
                <w:sz w:val="16"/>
                <w:szCs w:val="16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94B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650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9AC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34AF3076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5FE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Autres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D9A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2F50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EC8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540D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573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4A7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EE3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649091AA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E41A" w14:textId="77777777" w:rsidR="004D313A" w:rsidRPr="004D313A" w:rsidRDefault="004D313A" w:rsidP="004D313A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64 –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8CF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B40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578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92BC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de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vée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151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97D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5C2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553E2535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16A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Rémunération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D93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95D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E23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B118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B52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149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085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2A7644" w14:paraId="1978631A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4B2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Charges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DFC6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7B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20F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DF34" w14:textId="77777777" w:rsidR="004D313A" w:rsidRPr="004D313A" w:rsidRDefault="00B82DDD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5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ges</w:t>
            </w:r>
            <w:r w:rsidRPr="004D313A">
              <w:rPr>
                <w:rFonts w:ascii="Times New Roman" w:eastAsia="Arial" w:hAnsi="Times New Roman"/>
                <w:b/>
                <w:bCs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cou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  <w:lang w:val="fr-FR"/>
              </w:rPr>
              <w:t>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935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A5C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CB7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2A7644" w14:paraId="2C53DE03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A700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7A9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2F7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E9A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E005" w14:textId="77777777" w:rsidR="004D313A" w:rsidRPr="00F83BAA" w:rsidRDefault="00B82DDD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co</w:t>
            </w:r>
            <w:r w:rsidRPr="004D313A">
              <w:rPr>
                <w:rFonts w:ascii="Times New Roman" w:eastAsia="Arial" w:hAnsi="Times New Roman"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sa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ti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,</w:t>
            </w:r>
            <w:r w:rsidRPr="004D313A">
              <w:rPr>
                <w:rFonts w:ascii="Times New Roman" w:eastAsia="Arial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8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nu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-2"/>
                <w:w w:val="105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eg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01AD" w14:textId="77777777" w:rsidR="004D313A" w:rsidRPr="00F83BA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1CDF" w14:textId="77777777" w:rsidR="004D313A" w:rsidRPr="00F83BA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5461" w14:textId="77777777" w:rsidR="004D313A" w:rsidRPr="00F83BA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624543C9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EB9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65 – Autres charges de gestion courante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B2C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767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366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F2D7" w14:textId="77777777" w:rsidR="004D313A" w:rsidRPr="004D313A" w:rsidRDefault="00B82DDD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6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fi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nanc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068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925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5A8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1485CC47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663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66 – Charges financières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160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F00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075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B96B" w14:textId="77777777" w:rsidR="004D313A" w:rsidRPr="004D313A" w:rsidRDefault="00B82DDD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excep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ti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onne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158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168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89F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2A7644" w14:paraId="031E6C67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7EA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67 – Charges exceptionnelles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DC1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DE9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C28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E0E6" w14:textId="77777777" w:rsidR="004D313A" w:rsidRPr="004D313A" w:rsidRDefault="007970C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8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essou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no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spacing w:val="1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tili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sée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exe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B21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203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1F3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7CBB3BE0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577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68 –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4"/>
                <w:szCs w:val="14"/>
                <w:lang w:val="fr-FR"/>
              </w:rPr>
              <w:t>Dotations d’amortissements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B5A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438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724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9D8F" w14:textId="77777777"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498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539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FE1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107ABE3E" w14:textId="77777777" w:rsidTr="002F1995">
        <w:trPr>
          <w:trHeight w:val="340"/>
        </w:trPr>
        <w:tc>
          <w:tcPr>
            <w:tcW w:w="1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EED2" w14:textId="77777777" w:rsidR="004D313A" w:rsidRPr="004D313A" w:rsidRDefault="004D313A" w:rsidP="004D3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Charges ind</w:t>
            </w:r>
            <w:r w:rsidRPr="004D313A">
              <w:rPr>
                <w:rFonts w:ascii="Times New Roman" w:eastAsia="Arial" w:hAnsi="Times New Roman"/>
                <w:b/>
                <w:bCs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2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lang w:val="fr-FR"/>
              </w:rPr>
              <w:t>ec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lang w:val="fr-FR"/>
              </w:rPr>
              <w:t>s</w:t>
            </w:r>
          </w:p>
        </w:tc>
      </w:tr>
      <w:tr w:rsidR="004D313A" w:rsidRPr="004D313A" w14:paraId="2EBB3609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FCB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Charges fixes de fonctionnement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7238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917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EBE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F7E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4F1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9D4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FBD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24F7620F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CE8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Frais financiers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353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579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8A4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B00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391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AEB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015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61B4D952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A6E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A4E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B40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DA9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A43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28F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D0F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442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14:paraId="67B9934F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055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B42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F1B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213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15D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produits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CC2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BA3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168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14:paraId="3D2432EB" w14:textId="77777777" w:rsidTr="002F1995">
        <w:trPr>
          <w:trHeight w:val="340"/>
        </w:trPr>
        <w:tc>
          <w:tcPr>
            <w:tcW w:w="1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51C1C" w14:textId="77777777" w:rsidR="004D313A" w:rsidRPr="004D313A" w:rsidRDefault="004D313A" w:rsidP="004D3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Contributions volontaires</w:t>
            </w:r>
          </w:p>
        </w:tc>
      </w:tr>
      <w:tr w:rsidR="004D313A" w:rsidRPr="004D313A" w14:paraId="190E25D1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2258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86 – Emploi des contributions volontaires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79DA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85DD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6090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63E2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87 – Contributions volontaires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AE60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7C3E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27C0F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56DB1123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D78A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A5B3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9F77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769B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EA6D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40D8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8CCF0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AF08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77573EBC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D433C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90E4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52CC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2D117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C253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B875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4EE5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7C39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52C5D2A4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EAC3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1351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F546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6D11B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0EE2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CEC83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A4D16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C0342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14:paraId="49E82CF0" w14:textId="77777777" w:rsidTr="002F1995">
        <w:trPr>
          <w:trHeight w:val="3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ECB5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BF324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B95CD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EBEA1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3E235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produits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9DC2E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08AC9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8EBBA" w14:textId="77777777"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</w:tbl>
    <w:p w14:paraId="6B10E274" w14:textId="77777777" w:rsidR="00F16640" w:rsidRPr="004D313A" w:rsidRDefault="00A14AFB">
      <w:pPr>
        <w:spacing w:after="0" w:line="240" w:lineRule="auto"/>
        <w:ind w:left="254" w:right="-20"/>
        <w:rPr>
          <w:rFonts w:ascii="Times New Roman" w:eastAsia="Arial" w:hAnsi="Times New Roman"/>
          <w:sz w:val="12"/>
          <w:szCs w:val="12"/>
          <w:lang w:val="fr-FR"/>
        </w:rPr>
      </w:pPr>
      <w:r w:rsidRPr="004D313A">
        <w:rPr>
          <w:rFonts w:ascii="Times New Roman" w:eastAsia="Arial" w:hAnsi="Times New Roman"/>
          <w:spacing w:val="-9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que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1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. 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f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and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aup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è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pu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honn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1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 xml:space="preserve">e </w:t>
      </w:r>
      <w:r w:rsidRPr="004D313A">
        <w:rPr>
          <w:rFonts w:ascii="Times New Roman" w:eastAsia="Arial" w:hAnsi="Times New Roman"/>
          <w:spacing w:val="-6"/>
          <w:w w:val="102"/>
          <w:sz w:val="12"/>
          <w:szCs w:val="12"/>
          <w:lang w:val="fr-FR"/>
        </w:rPr>
        <w:t>j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3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.</w:t>
      </w:r>
    </w:p>
    <w:p w14:paraId="01CC723B" w14:textId="77777777" w:rsidR="00F16640" w:rsidRPr="004D313A" w:rsidRDefault="00A14AFB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Le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bu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proofErr w:type="spellStart"/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do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i</w:t>
      </w:r>
      <w:proofErr w:type="spellEnd"/>
      <w:r w:rsidRPr="004D313A">
        <w:rPr>
          <w:rFonts w:ascii="Times New Roman" w:eastAsia="Arial" w:hAnsi="Times New Roman"/>
          <w:spacing w:val="-2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4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proofErr w:type="spellStart"/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8"/>
          <w:w w:val="102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pé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4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i</w:t>
      </w:r>
      <w:proofErr w:type="spellEnd"/>
      <w:r w:rsidRPr="004D313A">
        <w:rPr>
          <w:rFonts w:ascii="Times New Roman" w:eastAsia="Arial" w:hAnsi="Times New Roman"/>
          <w:spacing w:val="-25"/>
          <w:sz w:val="12"/>
          <w:szCs w:val="12"/>
          <w:lang w:val="fr-FR"/>
        </w:rPr>
        <w:t xml:space="preserve"> </w:t>
      </w:r>
      <w:proofErr w:type="spellStart"/>
      <w:r w:rsidRPr="004D313A">
        <w:rPr>
          <w:rFonts w:ascii="Times New Roman" w:eastAsia="Arial" w:hAnsi="Times New Roman"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proofErr w:type="spellEnd"/>
      <w:r w:rsidRPr="004D313A">
        <w:rPr>
          <w:rFonts w:ascii="Times New Roman" w:eastAsia="Arial" w:hAnsi="Times New Roman"/>
          <w:spacing w:val="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ê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équ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ttes</w:t>
      </w:r>
    </w:p>
    <w:p w14:paraId="1B46FF1A" w14:textId="77777777"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14:paraId="0DB54EBC" w14:textId="77777777"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14:paraId="7F9A34F2" w14:textId="77777777"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14:paraId="08B96AA3" w14:textId="4C3C9487" w:rsidR="00F83BAA" w:rsidRDefault="00F83BAA" w:rsidP="002F1995">
      <w:pPr>
        <w:spacing w:after="0" w:line="135" w:lineRule="exact"/>
        <w:ind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14:paraId="5A67E73F" w14:textId="5F1F5246" w:rsidR="00F83BAA" w:rsidRDefault="00F83BAA" w:rsidP="002F1995">
      <w:pPr>
        <w:spacing w:after="0" w:line="135" w:lineRule="exact"/>
        <w:ind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14:paraId="0FE8857A" w14:textId="77777777"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14:paraId="66556632" w14:textId="77777777"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14:paraId="753E73F0" w14:textId="05369C0C" w:rsidR="00F16640" w:rsidRDefault="00A14AFB">
      <w:pPr>
        <w:spacing w:after="0" w:line="240" w:lineRule="auto"/>
        <w:rPr>
          <w:rFonts w:ascii="Times New Roman" w:hAnsi="Times New Roman"/>
          <w:b/>
          <w:bCs/>
          <w:noProof/>
          <w:color w:val="000000"/>
          <w:sz w:val="18"/>
          <w:szCs w:val="18"/>
          <w:lang w:val="fr-FR"/>
        </w:rPr>
      </w:pPr>
      <w:r w:rsidRPr="004D313A">
        <w:rPr>
          <w:rFonts w:ascii="Times New Roman" w:hAnsi="Times New Roman"/>
          <w:b/>
          <w:bCs/>
          <w:noProof/>
          <w:color w:val="000000"/>
          <w:sz w:val="24"/>
          <w:szCs w:val="24"/>
          <w:lang w:val="fr-FR"/>
        </w:rPr>
        <w:t xml:space="preserve">Compte rendu financier </w:t>
      </w:r>
      <w:r w:rsidRPr="004D313A">
        <w:rPr>
          <w:rFonts w:ascii="Times New Roman" w:hAnsi="Times New Roman"/>
          <w:b/>
          <w:bCs/>
          <w:noProof/>
          <w:color w:val="000000"/>
          <w:sz w:val="24"/>
          <w:szCs w:val="24"/>
          <w:highlight w:val="yellow"/>
          <w:lang w:val="fr-FR"/>
        </w:rPr>
        <w:t>de l’association</w:t>
      </w:r>
      <w:r w:rsidRPr="004D313A">
        <w:rPr>
          <w:rFonts w:ascii="Times New Roman" w:hAnsi="Times New Roman"/>
          <w:b/>
          <w:bCs/>
          <w:noProof/>
          <w:color w:val="000000"/>
          <w:lang w:val="fr-FR"/>
        </w:rPr>
        <w:t xml:space="preserve"> : </w:t>
      </w:r>
      <w:r w:rsidRPr="004D313A">
        <w:rPr>
          <w:rFonts w:ascii="Times New Roman" w:hAnsi="Times New Roman"/>
          <w:b/>
          <w:bCs/>
          <w:noProof/>
          <w:color w:val="000000"/>
          <w:sz w:val="18"/>
          <w:szCs w:val="18"/>
          <w:lang w:val="fr-FR"/>
        </w:rPr>
        <w:t>Ces montants seront à saisir sur le CERFA dans Dauphi</w:t>
      </w:r>
      <w:r w:rsidR="00F83BAA">
        <w:rPr>
          <w:rFonts w:ascii="Times New Roman" w:hAnsi="Times New Roman"/>
          <w:b/>
          <w:bCs/>
          <w:noProof/>
          <w:color w:val="000000"/>
          <w:sz w:val="18"/>
          <w:szCs w:val="18"/>
          <w:lang w:val="fr-FR"/>
        </w:rPr>
        <w:t>n</w:t>
      </w:r>
    </w:p>
    <w:p w14:paraId="1B0D1AFB" w14:textId="77777777" w:rsidR="00F83BAA" w:rsidRPr="004D313A" w:rsidRDefault="00F83BAA">
      <w:pPr>
        <w:spacing w:after="0" w:line="240" w:lineRule="auto"/>
        <w:rPr>
          <w:rFonts w:ascii="Times New Roman" w:hAnsi="Times New Roman"/>
          <w:b/>
          <w:bCs/>
          <w:noProof/>
          <w:color w:val="000000"/>
          <w:sz w:val="18"/>
          <w:szCs w:val="18"/>
          <w:lang w:val="fr-FR"/>
        </w:rPr>
      </w:pPr>
    </w:p>
    <w:tbl>
      <w:tblPr>
        <w:tblW w:w="1103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71"/>
        <w:gridCol w:w="1177"/>
        <w:gridCol w:w="462"/>
        <w:gridCol w:w="2838"/>
        <w:gridCol w:w="1108"/>
        <w:gridCol w:w="1254"/>
        <w:gridCol w:w="443"/>
      </w:tblGrid>
      <w:tr w:rsidR="00F16640" w:rsidRPr="004D313A" w14:paraId="1EB90BE6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ADFA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position w:val="1"/>
                <w:sz w:val="18"/>
                <w:szCs w:val="18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1"/>
                <w:position w:val="1"/>
                <w:sz w:val="18"/>
                <w:szCs w:val="18"/>
                <w:lang w:val="fr-FR"/>
              </w:rPr>
              <w:t>H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8"/>
                <w:position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7"/>
                <w:position w:val="1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3"/>
                <w:position w:val="1"/>
                <w:sz w:val="18"/>
                <w:szCs w:val="18"/>
                <w:lang w:val="fr-FR"/>
              </w:rPr>
              <w:t>G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position w:val="1"/>
                <w:sz w:val="18"/>
                <w:szCs w:val="18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position w:val="1"/>
                <w:sz w:val="18"/>
                <w:szCs w:val="18"/>
                <w:lang w:val="fr-FR"/>
              </w:rPr>
              <w:t>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5053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4768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5705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266B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sz w:val="18"/>
                <w:szCs w:val="18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4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1"/>
                <w:sz w:val="18"/>
                <w:szCs w:val="18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BB47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558D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FC5B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%</w:t>
            </w:r>
          </w:p>
        </w:tc>
      </w:tr>
      <w:tr w:rsidR="00F16640" w:rsidRPr="002A7644" w14:paraId="203CA035" w14:textId="77777777" w:rsidTr="002F1995">
        <w:trPr>
          <w:trHeight w:val="340"/>
        </w:trPr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2C0E" w14:textId="77777777"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Charges directes affectées à l’action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E315" w14:textId="77777777"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Ressources directes affectées à l’action</w:t>
            </w:r>
          </w:p>
        </w:tc>
      </w:tr>
      <w:tr w:rsidR="00F16640" w:rsidRPr="002A7644" w14:paraId="5EF41293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C33B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60 – Achat</w:t>
            </w:r>
          </w:p>
          <w:p w14:paraId="73808E30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CCE3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745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34DC" w14:textId="77777777"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99E3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70 – Vente de produits finis, prestations de services, marchandises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7B9E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5AA6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950E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</w:tr>
      <w:tr w:rsidR="00F16640" w:rsidRPr="004D313A" w14:paraId="039B66D8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7F19" w14:textId="77777777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Prestations de services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B8EC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2395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C98C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BF1A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74 – Subventions d’exploitation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079C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CA3C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1C1E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</w:tr>
      <w:tr w:rsidR="00F16640" w:rsidRPr="004D313A" w14:paraId="61C6404E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2BEE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Achat matières et fournitures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524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D7B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64B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6C6C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: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 xml:space="preserve"> (à préciser)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22D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16A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C7C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3CB2988D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E0A8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 fournitures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4B3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A6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536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BB15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w w:val="104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4"/>
                <w:sz w:val="16"/>
                <w:szCs w:val="16"/>
                <w:lang w:val="fr-FR"/>
              </w:rPr>
              <w:t>ab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4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4"/>
                <w:sz w:val="16"/>
                <w:szCs w:val="16"/>
                <w:lang w:val="fr-FR"/>
              </w:rPr>
              <w:t>sse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w w:val="104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4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4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w w:val="10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pub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-2"/>
                <w:w w:val="105"/>
                <w:sz w:val="16"/>
                <w:szCs w:val="16"/>
                <w:lang w:val="fr-FR"/>
              </w:rPr>
              <w:t>(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éc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)</w:t>
            </w:r>
            <w:r w:rsidRPr="004D313A">
              <w:rPr>
                <w:rFonts w:ascii="Times New Roman" w:eastAsia="Arial" w:hAnsi="Times New Roman"/>
                <w:noProof/>
                <w:spacing w:val="28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DE6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1EF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DC7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64311BC2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3DB4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61 –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EC1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30E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37C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C508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noProof/>
                <w:spacing w:val="2"/>
                <w:w w:val="105"/>
                <w:sz w:val="16"/>
                <w:szCs w:val="16"/>
                <w:lang w:val="fr-FR"/>
              </w:rPr>
              <w:t>ANCT (Politique de la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816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EAF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102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1CD8FBA1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CF05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Locations mobilières et immobilières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E21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35B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918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14DF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noProof/>
                <w:spacing w:val="2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ge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2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noProof/>
                <w:spacing w:val="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pacing w:val="2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pa</w:t>
            </w:r>
            <w:r w:rsidRPr="004D313A">
              <w:rPr>
                <w:rFonts w:ascii="Times New Roman" w:eastAsia="Arial" w:hAnsi="Times New Roman"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1"/>
                <w:w w:val="105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976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A2C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A92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31ABF2BA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282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Entretien et reparation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B8F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FC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27C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49B2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ég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(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s)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 (à préciser)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F4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036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054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4A59DA62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934D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Assurance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C0A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70D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190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218E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épa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w w:val="105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t(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)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F48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359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B09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1C34821B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B96A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Documentation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133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FA9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973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7FE2" w14:textId="77777777" w:rsidR="00F16640" w:rsidRPr="004D313A" w:rsidRDefault="004D313A">
            <w:pPr>
              <w:spacing w:after="0" w:line="240" w:lineRule="auto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Comunauté des Communes Giennoises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 Contrat de Ville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BA5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B97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72A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76124EB8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0EF1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Divers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F1D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B69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ACA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3EF" w14:textId="77777777" w:rsidR="00F16640" w:rsidRPr="004D313A" w:rsidRDefault="004D313A">
            <w:pPr>
              <w:spacing w:after="0" w:line="240" w:lineRule="auto"/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Ville de Gien</w:t>
            </w:r>
            <w:r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 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E18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9D0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5E5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08F08A78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EE5E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62 – Autres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59F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814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3B0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C119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Droit commun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C23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5B3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753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7A546C48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C0E3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Rémunérations intermédiaires et honoraires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8D2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A5A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B52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84B0" w14:textId="77777777" w:rsidR="00F16640" w:rsidRPr="004D313A" w:rsidRDefault="004D313A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Valorisation mises à disposition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46E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F1A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FA9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39E8CE8F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FDAB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Publicité, publication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582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5BA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4DE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CF3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pacing w:val="27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gan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soc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au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x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7"/>
                <w:sz w:val="16"/>
                <w:szCs w:val="16"/>
                <w:lang w:val="fr-FR"/>
              </w:rPr>
              <w:t xml:space="preserve"> </w:t>
            </w:r>
          </w:p>
          <w:p w14:paraId="0C5BC22F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(à préciser) 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38A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2AC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767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541BFDF9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0C2E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Déplacements, missions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1E7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DE2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00E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32E5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- CAF (prestation ALSH)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760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ACA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380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60955626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1C96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Services bancaires, autres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8C3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19F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D53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F580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- CAF (Contrat de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0AC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BDD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F91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74FC3B34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BBC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63 –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75C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E4A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A01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1A4C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 xml:space="preserve">- CAF (autres fonds locaux, 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REEAP)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B93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4FA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FAF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481007DF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2E8F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Impôts et taxes sur remuneration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D06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0E6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48B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25AB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Fond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4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F52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9F8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C70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43CD0218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D5FF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654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9C1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4B9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91E1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31E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BB4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0BA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12BA68F7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2E0F" w14:textId="77777777"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64 –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B90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61F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168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EBB3" w14:textId="77777777"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de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vée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DD6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E58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501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0FC8F656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8BF2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Rémunération des personnels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8FF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DFE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621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80B3" w14:textId="77777777" w:rsidR="00F16640" w:rsidRPr="004D313A" w:rsidRDefault="00F16640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132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1EA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CCC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3841D493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FC23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Charges sociales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9BB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7C8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C74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A72" w14:textId="77777777" w:rsidR="00F16640" w:rsidRPr="004D313A" w:rsidRDefault="00B82DDD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5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ges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cou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833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7D52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9B8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317A3574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E444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EEE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EFF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132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7885" w14:textId="77777777" w:rsidR="00F16640" w:rsidRPr="004D313A" w:rsidRDefault="00B82DDD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pacing w:val="2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noProof/>
                <w:spacing w:val="1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co</w:t>
            </w:r>
            <w:r w:rsidRPr="004D313A">
              <w:rPr>
                <w:rFonts w:ascii="Times New Roman" w:eastAsia="Arial" w:hAnsi="Times New Roman"/>
                <w:noProof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sa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ti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,</w:t>
            </w:r>
            <w:r w:rsidRPr="004D313A">
              <w:rPr>
                <w:rFonts w:ascii="Times New Roman" w:eastAsia="Arial" w:hAnsi="Times New Roman"/>
                <w:noProof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8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nu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pacing w:val="3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-2"/>
                <w:w w:val="105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eg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51C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C90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294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56785B4E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6082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65 – Autres charges de gestion courante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2C0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E8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B77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A466" w14:textId="77777777" w:rsidR="00F16640" w:rsidRPr="004D313A" w:rsidRDefault="00B82DDD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6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fi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nanc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AD0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D1F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9E1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696977BE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B5F2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66 – Charges financières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F35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E03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AF5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8521" w14:textId="77777777" w:rsidR="00F16640" w:rsidRPr="004D313A" w:rsidRDefault="00B82DDD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excep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onne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BB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C91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C36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2A7644" w14:paraId="09AFD9DC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9881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67 – Charges exceptionnelles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569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D4D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5B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8186" w14:textId="77777777" w:rsidR="00F16640" w:rsidRPr="004D313A" w:rsidRDefault="00B82DDD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8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essou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no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tili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sée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exe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B35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144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2AC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705E80B7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893D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 xml:space="preserve">68 –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4"/>
                <w:szCs w:val="14"/>
                <w:lang w:val="fr-FR"/>
              </w:rPr>
              <w:t>Dotations d’amortissements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CB7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7A1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58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7184" w14:textId="77777777" w:rsidR="00F16640" w:rsidRPr="004D313A" w:rsidRDefault="00F16640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926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047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E4B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7440CD65" w14:textId="77777777" w:rsidTr="002F1995">
        <w:trPr>
          <w:trHeight w:val="340"/>
        </w:trPr>
        <w:tc>
          <w:tcPr>
            <w:tcW w:w="11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D693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Charges ind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lang w:val="fr-FR"/>
              </w:rPr>
              <w:t>ec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lang w:val="fr-FR"/>
              </w:rPr>
              <w:t>s</w:t>
            </w:r>
          </w:p>
        </w:tc>
      </w:tr>
      <w:tr w:rsidR="00F16640" w:rsidRPr="004D313A" w14:paraId="0BC83DAE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8F9A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Charges fixes de fonctionnement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072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0E8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179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793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BEE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528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DDD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2872636F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0040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Frais financiers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480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17E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A6D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B9E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DD4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529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6ED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58C02651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62AE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806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FAE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5ED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24C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EB78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455F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FAC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3BB1FE19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C797" w14:textId="77777777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E7B7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149F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F9FE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6422" w14:textId="77777777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produits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448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5A5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BCC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2E0E2C6D" w14:textId="77777777" w:rsidTr="002F1995">
        <w:trPr>
          <w:trHeight w:val="340"/>
        </w:trPr>
        <w:tc>
          <w:tcPr>
            <w:tcW w:w="11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6DD196" w14:textId="77777777"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Contributions volontaires</w:t>
            </w:r>
          </w:p>
        </w:tc>
      </w:tr>
      <w:tr w:rsidR="00F16640" w:rsidRPr="004D313A" w14:paraId="3EE35AD9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B2FA1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86 – Emploi des contributions volontaires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EF321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281D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BDFE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8C594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87 – Contributions volontaires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0AED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0FD9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CA71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33F23E63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11EE9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AB8F9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03727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0757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7F73B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45C8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EE64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60CC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2B356330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0325B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8B774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2DAA5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ACF6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24AC7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B70EA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7727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EEE3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01444C61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AEC8C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194F9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CCD53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DE43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7C2CD" w14:textId="77777777"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9299B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E1850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7C2AD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14:paraId="789CA83E" w14:textId="77777777" w:rsidTr="002F1995">
        <w:trPr>
          <w:trHeight w:val="3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2DD70" w14:textId="77777777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5CE02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CEA2C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0681A" w14:textId="77777777"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65B9B" w14:textId="77777777"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produits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4F896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A183EE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F41D1" w14:textId="77777777"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</w:tbl>
    <w:p w14:paraId="2CEF5101" w14:textId="77777777" w:rsidR="00F16640" w:rsidRPr="004D313A" w:rsidRDefault="00A14AFB">
      <w:pPr>
        <w:spacing w:after="0" w:line="240" w:lineRule="auto"/>
        <w:ind w:left="254" w:right="-20"/>
        <w:rPr>
          <w:rFonts w:ascii="Times New Roman" w:eastAsia="Arial" w:hAnsi="Times New Roman"/>
          <w:noProof/>
          <w:sz w:val="12"/>
          <w:szCs w:val="12"/>
          <w:lang w:val="fr-FR"/>
        </w:rPr>
      </w:pPr>
      <w:r w:rsidRPr="004D313A">
        <w:rPr>
          <w:rFonts w:ascii="Times New Roman" w:eastAsia="Arial" w:hAnsi="Times New Roman"/>
          <w:noProof/>
          <w:spacing w:val="-9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que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1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. 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f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and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aup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è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pu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honn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1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 xml:space="preserve">e </w:t>
      </w:r>
      <w:r w:rsidRPr="004D313A">
        <w:rPr>
          <w:rFonts w:ascii="Times New Roman" w:eastAsia="Arial" w:hAnsi="Times New Roman"/>
          <w:noProof/>
          <w:spacing w:val="-6"/>
          <w:w w:val="102"/>
          <w:sz w:val="12"/>
          <w:szCs w:val="12"/>
          <w:lang w:val="fr-FR"/>
        </w:rPr>
        <w:t>j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3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noProof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.</w:t>
      </w:r>
    </w:p>
    <w:p w14:paraId="74035E37" w14:textId="77777777" w:rsidR="00F16640" w:rsidRPr="004D313A" w:rsidRDefault="00A14AFB">
      <w:pPr>
        <w:spacing w:after="0" w:line="135" w:lineRule="exact"/>
        <w:ind w:left="254" w:right="-20"/>
        <w:rPr>
          <w:rFonts w:ascii="Times New Roman" w:eastAsia="Arial" w:hAnsi="Times New Roman"/>
          <w:noProof/>
          <w:sz w:val="20"/>
          <w:szCs w:val="20"/>
          <w:lang w:val="fr-FR"/>
        </w:rPr>
      </w:pP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Le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bu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do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2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4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8"/>
          <w:w w:val="102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pé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4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2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ê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équ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noProof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ttes</w:t>
      </w:r>
    </w:p>
    <w:p w14:paraId="40424F6E" w14:textId="77777777" w:rsidR="00F16640" w:rsidRPr="00F83BAA" w:rsidRDefault="00F16640">
      <w:pPr>
        <w:spacing w:after="0" w:line="135" w:lineRule="exact"/>
        <w:ind w:left="254" w:right="-20"/>
        <w:rPr>
          <w:rFonts w:ascii="Times New Roman" w:hAnsi="Times New Roman"/>
          <w:lang w:val="fr-FR"/>
        </w:rPr>
      </w:pPr>
    </w:p>
    <w:sectPr w:rsidR="00F16640" w:rsidRPr="00F83BAA">
      <w:pgSz w:w="11920" w:h="16860"/>
      <w:pgMar w:top="568" w:right="680" w:bottom="280" w:left="7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40"/>
    <w:rsid w:val="000D2DAA"/>
    <w:rsid w:val="00244F8B"/>
    <w:rsid w:val="002A7644"/>
    <w:rsid w:val="002F1995"/>
    <w:rsid w:val="00352F25"/>
    <w:rsid w:val="003826B1"/>
    <w:rsid w:val="004D313A"/>
    <w:rsid w:val="00560DF8"/>
    <w:rsid w:val="00662BC2"/>
    <w:rsid w:val="007337F4"/>
    <w:rsid w:val="00760864"/>
    <w:rsid w:val="007970CA"/>
    <w:rsid w:val="008A652B"/>
    <w:rsid w:val="00927701"/>
    <w:rsid w:val="009664BC"/>
    <w:rsid w:val="00A005EF"/>
    <w:rsid w:val="00A14AFB"/>
    <w:rsid w:val="00A60513"/>
    <w:rsid w:val="00B82DDD"/>
    <w:rsid w:val="00BA6008"/>
    <w:rsid w:val="00BC3FDD"/>
    <w:rsid w:val="00C23AF5"/>
    <w:rsid w:val="00C429C2"/>
    <w:rsid w:val="00E812E0"/>
    <w:rsid w:val="00F16640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9B9"/>
  <w15:docId w15:val="{EA424712-D08F-4F52-9782-868562E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77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77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table" w:styleId="Grilledutableau">
    <w:name w:val="Table Grid"/>
    <w:basedOn w:val="TableauNormal"/>
    <w:uiPriority w:val="59"/>
    <w:rsid w:val="004D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Mairie d'Orléans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/>
  <dc:creator/>
  <dc:description/>
  <cp:lastModifiedBy>Lorène JOLY</cp:lastModifiedBy>
  <cp:revision>21</cp:revision>
  <cp:lastPrinted>2022-10-06T12:22:00Z</cp:lastPrinted>
  <dcterms:created xsi:type="dcterms:W3CDTF">2021-09-28T18:00:00Z</dcterms:created>
  <dcterms:modified xsi:type="dcterms:W3CDTF">2022-10-12T06:59:00Z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Mairie d'Orléans</vt:lpwstr>
  </property>
  <property fmtid="{D5CDD505-2E9C-101B-9397-08002B2CF9AE}" pid="4" name="Created">
    <vt:filetime>2011-12-15T00:00:00Z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